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B9" w:rsidRPr="00696632" w:rsidRDefault="00C01AB9" w:rsidP="005D7C15">
      <w:pPr>
        <w:pStyle w:val="lfej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696632">
        <w:rPr>
          <w:rFonts w:asciiTheme="minorHAnsi" w:hAnsiTheme="minorHAnsi" w:cstheme="minorHAnsi"/>
          <w:caps/>
          <w:sz w:val="24"/>
          <w:szCs w:val="24"/>
        </w:rPr>
        <w:t>PEST MEGYEI</w:t>
      </w:r>
    </w:p>
    <w:p w:rsidR="00C01AB9" w:rsidRPr="00696632" w:rsidRDefault="00C01AB9" w:rsidP="005D7C15">
      <w:pPr>
        <w:pStyle w:val="lfej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696632">
        <w:rPr>
          <w:rFonts w:asciiTheme="minorHAnsi" w:hAnsiTheme="minorHAnsi" w:cstheme="minorHAnsi"/>
          <w:caps/>
          <w:sz w:val="24"/>
          <w:szCs w:val="24"/>
        </w:rPr>
        <w:t>Katasztrófavédelmi igazgatóság</w:t>
      </w:r>
    </w:p>
    <w:p w:rsidR="00C01AB9" w:rsidRPr="00696632" w:rsidRDefault="00C01AB9" w:rsidP="005D7C15">
      <w:pPr>
        <w:pStyle w:val="lfej"/>
        <w:spacing w:after="240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696632">
        <w:rPr>
          <w:rFonts w:asciiTheme="minorHAnsi" w:hAnsiTheme="minorHAnsi" w:cstheme="minorHAnsi"/>
          <w:caps/>
          <w:sz w:val="24"/>
          <w:szCs w:val="24"/>
        </w:rPr>
        <w:t>ÉRD Katasztrófavédelmi KIRENDELTSÉG</w:t>
      </w:r>
    </w:p>
    <w:p w:rsidR="0050260C" w:rsidRPr="00696632" w:rsidRDefault="0050260C" w:rsidP="005D7C15">
      <w:pPr>
        <w:pStyle w:val="lfej"/>
        <w:spacing w:after="240"/>
        <w:jc w:val="center"/>
        <w:rPr>
          <w:rFonts w:asciiTheme="minorHAnsi" w:hAnsiTheme="minorHAnsi" w:cstheme="minorHAnsi"/>
          <w:caps/>
          <w:sz w:val="24"/>
          <w:szCs w:val="24"/>
        </w:rPr>
      </w:pPr>
    </w:p>
    <w:p w:rsidR="0050260C" w:rsidRPr="00696632" w:rsidRDefault="0050260C" w:rsidP="0050260C">
      <w:pPr>
        <w:pStyle w:val="lfej"/>
        <w:spacing w:after="240"/>
        <w:jc w:val="center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caps/>
          <w:sz w:val="24"/>
          <w:szCs w:val="24"/>
        </w:rPr>
        <w:t>Tájékoztatás</w:t>
      </w:r>
    </w:p>
    <w:p w:rsidR="0050260C" w:rsidRPr="00696632" w:rsidRDefault="00745D9F" w:rsidP="0050260C">
      <w:pPr>
        <w:pStyle w:val="lfej"/>
        <w:spacing w:after="240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A szénmonoxid (co) éghető anyagok (pl. Fa, gáz, stb.) Tökéletlen égése során keletkezhet. Színtelen, szagtalan, mérgező, belégzése során a belélegzett mennyiségtől függően különböző tünetek jelentkezhetnek: enyhe fejfájás, émelygés, hányinger; lüktető fejfájás, álmosság, elmezavar, erős szívverés; eszméletvesztés, görcs, légszomj, halál.</w:t>
      </w:r>
    </w:p>
    <w:p w:rsidR="0050260C" w:rsidRPr="00696632" w:rsidRDefault="00745D9F" w:rsidP="0050260C">
      <w:pPr>
        <w:pStyle w:val="lfej"/>
        <w:spacing w:after="240"/>
        <w:jc w:val="both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Ha a tüzelő-fűtőberendezésünk a helyiségből nem jut levegőhöz és az ablak sincs nyitva, ill. Nincs rajta szellőző nyílás, akkor a kémény lesz a légutánpótlás egyetlen forrása és az égéstermék a lakásba vi</w:t>
      </w:r>
      <w:bookmarkStart w:id="0" w:name="_GoBack"/>
      <w:bookmarkEnd w:id="0"/>
      <w:r w:rsidRPr="00696632">
        <w:rPr>
          <w:rFonts w:asciiTheme="minorHAnsi" w:eastAsia="Yu Gothic UI Semibold" w:hAnsiTheme="minorHAnsi" w:cstheme="minorHAnsi"/>
          <w:sz w:val="24"/>
          <w:szCs w:val="24"/>
        </w:rPr>
        <w:t>sszaáramlik.  Így rendszeresen szellőztetni kell a lakást, illetve szellőztetőnyílásokat kell kiépíteni szükség esetén, az oxigén beáramlás biztosításra!</w:t>
      </w:r>
    </w:p>
    <w:p w:rsidR="0050260C" w:rsidRPr="00696632" w:rsidRDefault="00745D9F" w:rsidP="0050260C">
      <w:pPr>
        <w:pStyle w:val="lfej"/>
        <w:spacing w:after="240"/>
        <w:jc w:val="both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Amennyiben a lakásban átalakítás történt (homlokzati szigetelés, légtércsökkentéssel járóhelyiség leválasztás, nyílászáró csere, elszívó berendezés üzembe helyezése) szakemberrel vizsgáltassuk meg a biztonságos szintű légcsere meglétét.</w:t>
      </w:r>
    </w:p>
    <w:p w:rsidR="0050260C" w:rsidRPr="00696632" w:rsidRDefault="00745D9F" w:rsidP="0050260C">
      <w:pPr>
        <w:pStyle w:val="lfej"/>
        <w:spacing w:after="240"/>
        <w:jc w:val="both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A szénmonoxid érzékelő elhelyezésének nagy jelentősége van. Az érzékelőt a padlótól, ajtótól, ablaktól, co forrástól legalább 1,5 méterre kell szerelni.</w:t>
      </w:r>
    </w:p>
    <w:p w:rsidR="0050260C" w:rsidRPr="00696632" w:rsidRDefault="00745D9F" w:rsidP="0050260C">
      <w:pPr>
        <w:pStyle w:val="lfej"/>
        <w:spacing w:after="240"/>
        <w:jc w:val="both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Összefoglalva, az élet és vagyonbiztonságunk megőrzésének érdekében rendszeresen ellenőriztetni kell szakemberrel a lakásban lévő tüzelő</w:t>
      </w:r>
      <w:r w:rsidR="0050260C" w:rsidRPr="00696632">
        <w:rPr>
          <w:rFonts w:asciiTheme="minorHAnsi" w:eastAsia="Yu Gothic UI Semibold" w:hAnsiTheme="minorHAnsi" w:cstheme="minorHAnsi"/>
          <w:caps/>
          <w:sz w:val="24"/>
          <w:szCs w:val="24"/>
        </w:rPr>
        <w:t xml:space="preserve">- </w:t>
      </w:r>
      <w:r w:rsidRPr="00696632">
        <w:rPr>
          <w:rFonts w:asciiTheme="minorHAnsi" w:eastAsia="Yu Gothic UI Semibold" w:hAnsiTheme="minorHAnsi" w:cstheme="minorHAnsi"/>
          <w:sz w:val="24"/>
          <w:szCs w:val="24"/>
        </w:rPr>
        <w:t>és fűtőberendezéseket, kéményeket, égéstermék elvezetőket!</w:t>
      </w:r>
    </w:p>
    <w:p w:rsidR="0050260C" w:rsidRPr="00696632" w:rsidRDefault="00745D9F" w:rsidP="0050260C">
      <w:pPr>
        <w:pStyle w:val="lfej"/>
        <w:spacing w:after="240"/>
        <w:jc w:val="both"/>
        <w:rPr>
          <w:rFonts w:asciiTheme="minorHAnsi" w:eastAsia="Yu Gothic UI Semibold" w:hAnsiTheme="minorHAnsi" w:cstheme="minorHAnsi"/>
          <w:caps/>
          <w:sz w:val="24"/>
          <w:szCs w:val="24"/>
        </w:rPr>
      </w:pPr>
      <w:r w:rsidRPr="00696632">
        <w:rPr>
          <w:rFonts w:asciiTheme="minorHAnsi" w:eastAsia="Yu Gothic UI Semibold" w:hAnsiTheme="minorHAnsi" w:cstheme="minorHAnsi"/>
          <w:sz w:val="24"/>
          <w:szCs w:val="24"/>
        </w:rPr>
        <w:t>A kémény potenciális veszélyforrás. A rendszeres ellenőrzéssel megelőzhetők a lehetséges veszélyhelyzetek. Az élet- és preventív tűzvédelem érdekében a lakosság legfontosabb tennivalója, hogy tegye lehetővé az ingatlanba való bejutást, a kémény ellenőrzését a kéményseprők számára.</w:t>
      </w:r>
    </w:p>
    <w:sectPr w:rsidR="0050260C" w:rsidRPr="00696632" w:rsidSect="00C01AB9">
      <w:headerReference w:type="first" r:id="rId7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14F" w:rsidRDefault="004B114F" w:rsidP="005D7C15">
      <w:pPr>
        <w:spacing w:after="0" w:line="240" w:lineRule="auto"/>
      </w:pPr>
      <w:r>
        <w:separator/>
      </w:r>
    </w:p>
  </w:endnote>
  <w:endnote w:type="continuationSeparator" w:id="1">
    <w:p w:rsidR="004B114F" w:rsidRDefault="004B114F" w:rsidP="005D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UI Semibold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14F" w:rsidRDefault="004B114F" w:rsidP="005D7C15">
      <w:pPr>
        <w:spacing w:after="0" w:line="240" w:lineRule="auto"/>
      </w:pPr>
      <w:r>
        <w:separator/>
      </w:r>
    </w:p>
  </w:footnote>
  <w:footnote w:type="continuationSeparator" w:id="1">
    <w:p w:rsidR="004B114F" w:rsidRDefault="004B114F" w:rsidP="005D7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1A" w:rsidRDefault="002D191A" w:rsidP="006E59C5">
    <w:pPr>
      <w:pStyle w:val="lfej"/>
      <w:jc w:val="center"/>
    </w:pPr>
    <w:r w:rsidRPr="005D7C15">
      <w:rPr>
        <w:noProof/>
        <w:lang w:eastAsia="hu-HU"/>
      </w:rPr>
      <w:drawing>
        <wp:inline distT="0" distB="0" distL="0" distR="0">
          <wp:extent cx="5722620" cy="708660"/>
          <wp:effectExtent l="0" t="0" r="0" b="0"/>
          <wp:docPr id="1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B3B12"/>
    <w:multiLevelType w:val="hybridMultilevel"/>
    <w:tmpl w:val="2F58BF6A"/>
    <w:lvl w:ilvl="0" w:tplc="608C4C52">
      <w:start w:val="1"/>
      <w:numFmt w:val="lowerLetter"/>
      <w:lvlText w:val="%1)"/>
      <w:lvlJc w:val="left"/>
      <w:pPr>
        <w:tabs>
          <w:tab w:val="num" w:pos="580"/>
        </w:tabs>
        <w:ind w:left="5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7C15"/>
    <w:rsid w:val="00053C2F"/>
    <w:rsid w:val="00054899"/>
    <w:rsid w:val="00146807"/>
    <w:rsid w:val="0016443E"/>
    <w:rsid w:val="001E3B87"/>
    <w:rsid w:val="002D191A"/>
    <w:rsid w:val="0038574C"/>
    <w:rsid w:val="003F1391"/>
    <w:rsid w:val="004302C2"/>
    <w:rsid w:val="004B114F"/>
    <w:rsid w:val="004D04DE"/>
    <w:rsid w:val="0050260C"/>
    <w:rsid w:val="00556A45"/>
    <w:rsid w:val="005D7C15"/>
    <w:rsid w:val="00625C45"/>
    <w:rsid w:val="00635AAB"/>
    <w:rsid w:val="006403F4"/>
    <w:rsid w:val="00696632"/>
    <w:rsid w:val="006B5937"/>
    <w:rsid w:val="006E59C5"/>
    <w:rsid w:val="006E6AF0"/>
    <w:rsid w:val="00745D9F"/>
    <w:rsid w:val="0086640E"/>
    <w:rsid w:val="009B35CB"/>
    <w:rsid w:val="00AA2DD7"/>
    <w:rsid w:val="00B13425"/>
    <w:rsid w:val="00BA1F59"/>
    <w:rsid w:val="00C01AB9"/>
    <w:rsid w:val="00DB7D20"/>
    <w:rsid w:val="00E45A2F"/>
    <w:rsid w:val="00EF1CCD"/>
    <w:rsid w:val="00F203B7"/>
    <w:rsid w:val="00F8229B"/>
    <w:rsid w:val="00FA336B"/>
    <w:rsid w:val="00FE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59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D7C1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fejChar">
    <w:name w:val="Élőfej Char"/>
    <w:basedOn w:val="Bekezdsalapbettpusa"/>
    <w:link w:val="lfej"/>
    <w:rsid w:val="005D7C15"/>
    <w:rPr>
      <w:rFonts w:ascii="Calibri" w:eastAsia="Calibri" w:hAnsi="Calibri" w:cs="Times New Roman"/>
    </w:rPr>
  </w:style>
  <w:style w:type="character" w:styleId="Hiperhivatkozs">
    <w:name w:val="Hyperlink"/>
    <w:rsid w:val="005D7C15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D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D7C15"/>
  </w:style>
  <w:style w:type="paragraph" w:customStyle="1" w:styleId="cf0agj">
    <w:name w:val="cf0 agj"/>
    <w:basedOn w:val="Norml"/>
    <w:rsid w:val="0005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Török Antal</dc:creator>
  <cp:lastModifiedBy>user1</cp:lastModifiedBy>
  <cp:revision>2</cp:revision>
  <dcterms:created xsi:type="dcterms:W3CDTF">2021-07-15T11:08:00Z</dcterms:created>
  <dcterms:modified xsi:type="dcterms:W3CDTF">2021-07-15T11:08:00Z</dcterms:modified>
</cp:coreProperties>
</file>