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0" w:name="_Toc448313446"/>
      <w:r w:rsidRPr="00442261">
        <w:rPr>
          <w:rFonts w:ascii="Trebuchet MS" w:hAnsi="Trebuchet MS" w:cs="Trebuchet MS"/>
          <w:b/>
          <w:bCs/>
          <w:caps/>
          <w:sz w:val="24"/>
          <w:szCs w:val="24"/>
          <w:lang w:eastAsia="ar-SA"/>
        </w:rPr>
        <w:t>PILISSZENTIVÁN KÖZSÉG ÖN</w:t>
      </w:r>
      <w:r>
        <w:rPr>
          <w:rFonts w:ascii="Trebuchet MS" w:hAnsi="Trebuchet MS" w:cs="Trebuchet MS"/>
          <w:b/>
          <w:bCs/>
          <w:caps/>
          <w:sz w:val="24"/>
          <w:szCs w:val="24"/>
          <w:lang w:eastAsia="ar-SA"/>
        </w:rPr>
        <w:t>KORMÁNYZAT KÉPVISELŐ-TESTÜLETE</w:t>
      </w:r>
      <w:r>
        <w:rPr>
          <w:rFonts w:ascii="Trebuchet MS" w:hAnsi="Trebuchet MS" w:cs="Trebuchet MS"/>
          <w:b/>
          <w:bCs/>
          <w:caps/>
          <w:sz w:val="24"/>
          <w:szCs w:val="24"/>
          <w:lang w:eastAsia="ar-SA"/>
        </w:rPr>
        <w:br/>
        <w:t>5/2016 (IV.19.</w:t>
      </w:r>
      <w:r w:rsidRPr="00442261">
        <w:rPr>
          <w:rFonts w:ascii="Trebuchet MS" w:hAnsi="Trebuchet MS" w:cs="Trebuchet MS"/>
          <w:b/>
          <w:bCs/>
          <w:caps/>
          <w:sz w:val="24"/>
          <w:szCs w:val="24"/>
          <w:lang w:eastAsia="ar-SA"/>
        </w:rPr>
        <w:t>) ÖNKORMÁNYZATI RENDELETE</w:t>
      </w:r>
      <w:r w:rsidRPr="00442261">
        <w:rPr>
          <w:rFonts w:ascii="Trebuchet MS" w:hAnsi="Trebuchet MS" w:cs="Trebuchet MS"/>
          <w:b/>
          <w:bCs/>
          <w:caps/>
          <w:sz w:val="24"/>
          <w:szCs w:val="24"/>
          <w:lang w:eastAsia="ar-SA"/>
        </w:rPr>
        <w:br/>
        <w:t>A HELYI ÉPÍTÉSI SZABÁLYZATRÓL</w:t>
      </w:r>
      <w:bookmarkEnd w:id="0"/>
    </w:p>
    <w:p w:rsidR="00236AF3" w:rsidRPr="00442261" w:rsidRDefault="00236AF3" w:rsidP="00442261">
      <w:pPr>
        <w:suppressAutoHyphens/>
        <w:spacing w:after="0" w:line="240" w:lineRule="auto"/>
        <w:jc w:val="center"/>
        <w:rPr>
          <w:rFonts w:ascii="Trebuchet MS" w:hAnsi="Trebuchet MS" w:cs="Trebuchet MS"/>
          <w:b/>
          <w:bCs/>
          <w:sz w:val="24"/>
          <w:szCs w:val="24"/>
          <w:lang w:eastAsia="ar-SA"/>
        </w:rPr>
      </w:pPr>
    </w:p>
    <w:p w:rsidR="00236AF3" w:rsidRPr="00442261" w:rsidRDefault="00236AF3" w:rsidP="00442261">
      <w:p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Pilisszentiván község Önkormányzatának képviselő-testülete az épített környezet alakításáról és védelméről szóló 1997. évi LXXVIII. törvény 6/A. § (3) bekezdés, valamint a 62. § (6) bekezdés 6. pontjában kapott felhatalmazás alapján, az Alaptörvény 32. cikk (1) bekezdés a) pontjában és Magyarország helyi önkormányzatairól szóló 2011. évi CLXXXIX. törvény 13.§ (1) bekezdés 1. pontjában meghatározott feladatkörében eljárva, a településfejlesztési koncepcióról, az integrált településfejlesztési stratégiáról és a településrendezési eszközökről, valamint egyes településrendezési sajátos jogintézményekről szóló 314/2012. (XI.8.) Kormányrendelet 9. mellékletében meghatározott véleményezésben részt vevő szervek, valamint az érintett területi és települési önkormányzatok és partnerek véleményének kikérésével, a következőket rendeli el:</w:t>
      </w:r>
    </w:p>
    <w:p w:rsidR="00236AF3" w:rsidRPr="00442261" w:rsidRDefault="00236AF3" w:rsidP="00442261">
      <w:pPr>
        <w:suppressAutoHyphens/>
        <w:spacing w:after="0" w:line="240" w:lineRule="auto"/>
        <w:jc w:val="both"/>
        <w:rPr>
          <w:rFonts w:ascii="Trebuchet MS" w:hAnsi="Trebuchet MS" w:cs="Trebuchet MS"/>
          <w:sz w:val="20"/>
          <w:szCs w:val="20"/>
          <w:lang w:eastAsia="ar-SA"/>
        </w:rPr>
      </w:pPr>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1" w:name="_Toc409441461"/>
      <w:bookmarkStart w:id="2" w:name="_Toc448313447"/>
      <w:r w:rsidRPr="00442261">
        <w:rPr>
          <w:rFonts w:ascii="Trebuchet MS" w:hAnsi="Trebuchet MS" w:cs="Trebuchet MS"/>
          <w:b/>
          <w:bCs/>
          <w:caps/>
          <w:sz w:val="24"/>
          <w:szCs w:val="24"/>
          <w:lang w:eastAsia="ar-SA"/>
        </w:rPr>
        <w:t>Első Rész</w:t>
      </w:r>
      <w:bookmarkEnd w:id="1"/>
      <w:bookmarkEnd w:id="2"/>
    </w:p>
    <w:p w:rsidR="00236AF3" w:rsidRPr="00442261" w:rsidRDefault="00236AF3" w:rsidP="00442261">
      <w:pPr>
        <w:widowControl w:val="0"/>
        <w:suppressAutoHyphens/>
        <w:spacing w:after="0" w:line="240" w:lineRule="auto"/>
        <w:jc w:val="center"/>
        <w:outlineLvl w:val="0"/>
        <w:rPr>
          <w:rFonts w:ascii="Trebuchet MS" w:hAnsi="Trebuchet MS" w:cs="Trebuchet MS"/>
          <w:b/>
          <w:bCs/>
          <w:caps/>
          <w:sz w:val="24"/>
          <w:szCs w:val="24"/>
          <w:lang w:eastAsia="ar-SA"/>
        </w:rPr>
      </w:pPr>
      <w:bookmarkStart w:id="3" w:name="_Toc409441462"/>
      <w:bookmarkStart w:id="4" w:name="_Toc448313448"/>
      <w:r w:rsidRPr="00442261">
        <w:rPr>
          <w:rFonts w:ascii="Trebuchet MS" w:hAnsi="Trebuchet MS" w:cs="Trebuchet MS"/>
          <w:b/>
          <w:bCs/>
          <w:caps/>
          <w:sz w:val="24"/>
          <w:szCs w:val="24"/>
          <w:lang w:eastAsia="ar-SA"/>
        </w:rPr>
        <w:t>Általános Előírások</w:t>
      </w:r>
      <w:bookmarkEnd w:id="3"/>
      <w:bookmarkEnd w:id="4"/>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5" w:name="_Toc409441463"/>
      <w:bookmarkStart w:id="6" w:name="_Toc448313449"/>
      <w:r w:rsidRPr="00442261">
        <w:rPr>
          <w:rFonts w:ascii="Trebuchet MS" w:hAnsi="Trebuchet MS" w:cs="Trebuchet MS"/>
          <w:b/>
          <w:bCs/>
          <w:caps/>
          <w:sz w:val="24"/>
          <w:szCs w:val="24"/>
          <w:lang w:eastAsia="ar-SA"/>
        </w:rPr>
        <w:t>FEJEZET</w:t>
      </w:r>
      <w:bookmarkEnd w:id="5"/>
      <w:bookmarkEnd w:id="6"/>
    </w:p>
    <w:p w:rsidR="00236AF3" w:rsidRPr="00442261" w:rsidRDefault="00236AF3" w:rsidP="00442261">
      <w:pPr>
        <w:widowControl w:val="0"/>
        <w:suppressAutoHyphens/>
        <w:spacing w:after="0" w:line="240" w:lineRule="auto"/>
        <w:jc w:val="center"/>
        <w:outlineLvl w:val="0"/>
        <w:rPr>
          <w:rFonts w:ascii="Trebuchet MS" w:hAnsi="Trebuchet MS" w:cs="Trebuchet MS"/>
          <w:b/>
          <w:bCs/>
          <w:caps/>
          <w:sz w:val="24"/>
          <w:szCs w:val="24"/>
          <w:lang w:eastAsia="ar-SA"/>
        </w:rPr>
      </w:pPr>
      <w:bookmarkStart w:id="7" w:name="_Toc409441464"/>
      <w:bookmarkStart w:id="8" w:name="_Toc448313450"/>
      <w:r w:rsidRPr="00442261">
        <w:rPr>
          <w:rFonts w:ascii="Trebuchet MS" w:hAnsi="Trebuchet MS" w:cs="Trebuchet MS"/>
          <w:b/>
          <w:bCs/>
          <w:caps/>
          <w:sz w:val="24"/>
          <w:szCs w:val="24"/>
          <w:lang w:eastAsia="ar-SA"/>
        </w:rPr>
        <w:t>ÁLTALÁNOS Előírások</w:t>
      </w:r>
      <w:bookmarkEnd w:id="7"/>
      <w:bookmarkEnd w:id="8"/>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9" w:name="_Toc257299436"/>
      <w:bookmarkStart w:id="10" w:name="_Toc275243712"/>
      <w:bookmarkStart w:id="11" w:name="_Toc320865034"/>
      <w:bookmarkStart w:id="12" w:name="_Toc409441465"/>
      <w:bookmarkStart w:id="13" w:name="_Toc448313451"/>
      <w:r w:rsidRPr="00442261">
        <w:rPr>
          <w:rFonts w:ascii="Trebuchet MS" w:hAnsi="Trebuchet MS" w:cs="Trebuchet MS"/>
          <w:b/>
          <w:bCs/>
          <w:caps/>
          <w:spacing w:val="-4"/>
          <w:lang w:eastAsia="ar-SA"/>
        </w:rPr>
        <w:t>A SZABÁLYZAT HATÁLYA</w:t>
      </w:r>
      <w:bookmarkEnd w:id="9"/>
      <w:bookmarkEnd w:id="10"/>
      <w:bookmarkEnd w:id="11"/>
      <w:bookmarkEnd w:id="12"/>
      <w:bookmarkEnd w:id="13"/>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b/>
        <w:t>(1) A rendelet hatálya Pilisszentiván község közigazgatási területére terjed ki.</w:t>
      </w:r>
    </w:p>
    <w:p w:rsidR="00236AF3" w:rsidRPr="00442261" w:rsidRDefault="00236AF3" w:rsidP="00442261">
      <w:pPr>
        <w:numPr>
          <w:ilvl w:val="1"/>
          <w:numId w:val="21"/>
        </w:numPr>
        <w:suppressAutoHyphens/>
        <w:spacing w:after="0" w:line="240" w:lineRule="auto"/>
        <w:ind w:left="284"/>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rendelet mellékletei: </w:t>
      </w:r>
    </w:p>
    <w:p w:rsidR="00236AF3" w:rsidRPr="00442261" w:rsidRDefault="00236AF3" w:rsidP="00442261">
      <w:pPr>
        <w:numPr>
          <w:ilvl w:val="4"/>
          <w:numId w:val="1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melléklet: Szabályozási Terv és jelmagyarázata (SZT-1, SZT-2, SZT-3/A, SZT-3/B, SZT-3/C)</w:t>
      </w:r>
    </w:p>
    <w:p w:rsidR="00236AF3" w:rsidRPr="00442261" w:rsidRDefault="00236AF3" w:rsidP="00442261">
      <w:pPr>
        <w:numPr>
          <w:ilvl w:val="4"/>
          <w:numId w:val="1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melléklet: Sajátos jogintézmények</w:t>
      </w:r>
    </w:p>
    <w:p w:rsidR="00236AF3" w:rsidRPr="00442261" w:rsidRDefault="00236AF3" w:rsidP="00442261">
      <w:pPr>
        <w:numPr>
          <w:ilvl w:val="1"/>
          <w:numId w:val="21"/>
        </w:numPr>
        <w:suppressAutoHyphens/>
        <w:spacing w:after="0" w:line="240" w:lineRule="auto"/>
        <w:ind w:left="284"/>
        <w:jc w:val="both"/>
        <w:rPr>
          <w:rFonts w:ascii="Trebuchet MS" w:hAnsi="Trebuchet MS" w:cs="Trebuchet MS"/>
          <w:sz w:val="20"/>
          <w:szCs w:val="20"/>
          <w:lang w:eastAsia="ar-SA"/>
        </w:rPr>
      </w:pPr>
      <w:r w:rsidRPr="00442261">
        <w:rPr>
          <w:rFonts w:ascii="Trebuchet MS" w:hAnsi="Trebuchet MS" w:cs="Trebuchet MS"/>
          <w:sz w:val="20"/>
          <w:szCs w:val="20"/>
          <w:lang w:eastAsia="ar-SA"/>
        </w:rPr>
        <w:t>A rendelet függelékei:</w:t>
      </w:r>
    </w:p>
    <w:p w:rsidR="00236AF3" w:rsidRPr="00442261" w:rsidRDefault="00236AF3" w:rsidP="00442261">
      <w:pPr>
        <w:numPr>
          <w:ilvl w:val="4"/>
          <w:numId w:val="2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függelék: Művi értékvédelem</w:t>
      </w:r>
    </w:p>
    <w:p w:rsidR="00236AF3" w:rsidRPr="00442261" w:rsidRDefault="00236AF3" w:rsidP="00442261">
      <w:pPr>
        <w:numPr>
          <w:ilvl w:val="4"/>
          <w:numId w:val="2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függelék: Régészeti területek</w:t>
      </w:r>
    </w:p>
    <w:p w:rsidR="00236AF3" w:rsidRPr="00442261" w:rsidRDefault="00236AF3" w:rsidP="008A2E44">
      <w:pPr>
        <w:numPr>
          <w:ilvl w:val="4"/>
          <w:numId w:val="26"/>
        </w:numPr>
        <w:tabs>
          <w:tab w:val="num" w:pos="185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függelék: Természetvédelem</w:t>
      </w:r>
    </w:p>
    <w:p w:rsidR="00236AF3" w:rsidRPr="00442261" w:rsidRDefault="00236AF3" w:rsidP="008A2E44">
      <w:pPr>
        <w:numPr>
          <w:ilvl w:val="4"/>
          <w:numId w:val="26"/>
        </w:numPr>
        <w:tabs>
          <w:tab w:val="num" w:pos="185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függelék: Magyarázó ábrák</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4" w:name="_Toc275243713"/>
      <w:bookmarkStart w:id="15" w:name="_Toc320865035"/>
      <w:bookmarkStart w:id="16" w:name="_Toc409441466"/>
      <w:bookmarkStart w:id="17" w:name="_Toc448313452"/>
      <w:r w:rsidRPr="00442261">
        <w:rPr>
          <w:rFonts w:ascii="Trebuchet MS" w:hAnsi="Trebuchet MS" w:cs="Trebuchet MS"/>
          <w:b/>
          <w:bCs/>
          <w:caps/>
          <w:spacing w:val="-4"/>
          <w:lang w:eastAsia="ar-SA"/>
        </w:rPr>
        <w:t>ÉRTELMEZŐ RENDELKEZÉSEK</w:t>
      </w:r>
      <w:bookmarkEnd w:id="14"/>
      <w:bookmarkEnd w:id="15"/>
      <w:bookmarkEnd w:id="16"/>
      <w:bookmarkEnd w:id="17"/>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b/>
        <w:t>(1) A rendelet alkalmazásában:</w:t>
      </w:r>
    </w:p>
    <w:p w:rsidR="00236AF3" w:rsidRPr="00442261" w:rsidRDefault="00236AF3" w:rsidP="00442261">
      <w:pPr>
        <w:numPr>
          <w:ilvl w:val="2"/>
          <w:numId w:val="2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Antenna: olyan eszköz, berendezés, vagy tartozék, amely elektromágneses jelek vételére és sugárzására szolgál.</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Antennatartó szerkezet: hírközlési rendeltetésű műtárgy, vezeték nélküli sajátos építmény, amely antenna elhelyezésére szolgál.</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Belterület: </w:t>
      </w:r>
      <w:r w:rsidRPr="00442261">
        <w:rPr>
          <w:rFonts w:ascii="Trebuchet MS" w:hAnsi="Trebuchet MS" w:cs="Trebuchet MS"/>
          <w:i/>
          <w:iCs/>
          <w:sz w:val="20"/>
          <w:szCs w:val="20"/>
          <w:lang w:eastAsia="ar-SA"/>
        </w:rPr>
        <w:t>A</w:t>
      </w:r>
      <w:r w:rsidRPr="00442261">
        <w:rPr>
          <w:rFonts w:ascii="Trebuchet MS" w:hAnsi="Trebuchet MS" w:cs="Trebuchet MS"/>
          <w:sz w:val="20"/>
          <w:szCs w:val="20"/>
          <w:lang w:eastAsia="ar-SA"/>
        </w:rPr>
        <w:t xml:space="preserve"> település közigazgatási területének – jellemzően a település történetileg kialakult, összefüggő, beépített, vagy beépítésre szánt területeket tartalmazó – a helyi építési szabályzatban kijelölt része.</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Épületpótló műtárgy: életvitelszerű tartózkodásra alkalmas, épületnek nem minősülő műtárgy</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Fekvő telek: a közterületekhez a hosszabbik oldalával csatlakozó építési telek, telek, melynek mélysége nem éri el a 20 m-t.</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Kegyeleti park: korábban temetőként használt önálló terület, amely már nem szolgál temetkezési helyként, illetve a temető azon része, ahol a sírok fenntartása, gondozása szükséges, de temetés már nem történik. Síremlékei a távlatban is fenntartandók.</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Közlekedési célú közterület zöldfelületként fenntartandó része: a szabályozási tervben a közterület azon lehatárolt része, ahol a közterület felszíni rendezése során zöldfelületet kell létesíteni, fenntartani.</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Melléképület: a telek és a telken álló főépület rendeltetésszerű használatát, működtetését elősegítő, kiegészítő rendeltetésű épület.</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Óriásplakát: EURO szabvány szerint 5,04x2,38 m méretű plakát</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Tájba illeszkedő: a tájban elhelyezésre kerülő építményeknek vagy befolyásolt építmény-együtteseknek a természeti/művi (mesterségesen kialakított) táji adottságokhoz funkcionális, ökológiai és esztétikai értelmű igazítása, amely a környezettel való összhang megteremtését célozza.</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Támfalgarázs: Lejtős terep esetén a bevágást megtámasztó támfalban kialakított előkerti személygépjármű-tároló, ahol a bevágás nagysága legalább 2,0 m.</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Telek be nem építhető része: a telek azon része ahol épület nem helyezhető el, nem építési hely.</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Telekszélesség: előkerti építési határvonalon mért telekszélesség</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Teraszház: Lejtős terepen épített ház, amely követi a lejtő vonalát, így a lépcsőzetes elrendezése miatt az alsó helyiségek zárófödéme teraszul szolgál a fentieknek.</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Tömör kerítés: Olyan kerítés, melynek a kerítés síkjára merőleges átláthatósága 80%-nál nagyobb mértékben korlátozott.</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Utcavonalas beépítés: Olyan beépítés, ahol az épület közterület felőli homlokzata az utcai telekhatáron áll.</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Üvegház: növénytermesztés céljára szolgáló kerti illetve szántóföldi növényház</w:t>
      </w:r>
    </w:p>
    <w:p w:rsidR="00236AF3" w:rsidRPr="00442261" w:rsidRDefault="00236AF3" w:rsidP="00442261">
      <w:pPr>
        <w:numPr>
          <w:ilvl w:val="2"/>
          <w:numId w:val="27"/>
        </w:numPr>
        <w:tabs>
          <w:tab w:val="left" w:pos="0"/>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Zárványtelek: Építési telkek illetve telkek által körbezárt, közterületi kapcsolattal, vagy magánút kapcsolattal nem rendelkező telek.</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8" w:name="_Toc409441467"/>
      <w:bookmarkStart w:id="19" w:name="_Toc448313453"/>
      <w:r w:rsidRPr="00442261">
        <w:rPr>
          <w:rFonts w:ascii="Trebuchet MS" w:hAnsi="Trebuchet MS" w:cs="Trebuchet MS"/>
          <w:b/>
          <w:bCs/>
          <w:caps/>
          <w:spacing w:val="-4"/>
          <w:lang w:eastAsia="ar-SA"/>
        </w:rPr>
        <w:t>A SZABÁLYOZÁSI TERV ELEMEINEK ALKALMAZÁSA</w:t>
      </w:r>
      <w:bookmarkEnd w:id="18"/>
      <w:bookmarkEnd w:id="19"/>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Kötelező erejű szabályozási elemek:</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szabályozási vonal;</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belterülethatár, mely egyben övezethatár is;</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építési övezet, övezet határa és jele;</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építési hely;</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építési vonal;</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telek be nem építhető része;</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közlekedési célú közterület zöldfelületként fenntartandó része;</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alábányászott terület;</w:t>
      </w:r>
    </w:p>
    <w:p w:rsidR="00236AF3" w:rsidRPr="00442261" w:rsidRDefault="00236AF3" w:rsidP="00442261">
      <w:pPr>
        <w:numPr>
          <w:ilvl w:val="2"/>
          <w:numId w:val="2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kötelező megszüntető jel;</w:t>
      </w:r>
    </w:p>
    <w:p w:rsidR="00236AF3" w:rsidRPr="00442261" w:rsidRDefault="00236AF3" w:rsidP="008A2E44">
      <w:pPr>
        <w:numPr>
          <w:ilvl w:val="1"/>
          <w:numId w:val="2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Más jogszabály által elrendelt szabályozási elemek:</w:t>
      </w:r>
    </w:p>
    <w:p w:rsidR="00236AF3" w:rsidRPr="00442261" w:rsidRDefault="00236AF3" w:rsidP="00442261">
      <w:pPr>
        <w:numPr>
          <w:ilvl w:val="2"/>
          <w:numId w:val="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közigazgatási határ;</w:t>
      </w:r>
    </w:p>
    <w:p w:rsidR="00236AF3" w:rsidRPr="00442261" w:rsidRDefault="00236AF3" w:rsidP="00442261">
      <w:pPr>
        <w:numPr>
          <w:ilvl w:val="2"/>
          <w:numId w:val="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védőtávolságok;</w:t>
      </w:r>
    </w:p>
    <w:p w:rsidR="00236AF3" w:rsidRPr="00442261" w:rsidRDefault="00236AF3" w:rsidP="00442261">
      <w:pPr>
        <w:numPr>
          <w:ilvl w:val="2"/>
          <w:numId w:val="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művi értékvédelem</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műemlék épület és telke;</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műemléki környezet határa;</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nyilvántartott régészeti lelőhely határa;</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védett épület;</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védelemre javasolt épület;</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védett művi érték;</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 határa;</w:t>
      </w:r>
    </w:p>
    <w:p w:rsidR="00236AF3" w:rsidRPr="00442261" w:rsidRDefault="00236AF3" w:rsidP="00442261">
      <w:pPr>
        <w:numPr>
          <w:ilvl w:val="3"/>
          <w:numId w:val="29"/>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védett utcakép;</w:t>
      </w:r>
    </w:p>
    <w:p w:rsidR="00236AF3" w:rsidRPr="00442261" w:rsidRDefault="00236AF3" w:rsidP="00442261">
      <w:pPr>
        <w:numPr>
          <w:ilvl w:val="2"/>
          <w:numId w:val="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táj- és természetvédelem</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Országos ökológiai hálózat magterület és határa;</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Országos ökológiai hálózat pufferterület és határa;</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tájvédelmi körzet határa;</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fokozottan védett tájvédelmi körzet határa;</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tájképvédelmi terület határa;</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natura2000 terület határa;</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ex lege védett természeti érték;</w:t>
      </w:r>
    </w:p>
    <w:p w:rsidR="00236AF3" w:rsidRPr="00442261" w:rsidRDefault="00236AF3" w:rsidP="008A2E44">
      <w:pPr>
        <w:numPr>
          <w:ilvl w:val="3"/>
          <w:numId w:val="120"/>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eurodiplomás terület határa;</w:t>
      </w:r>
    </w:p>
    <w:p w:rsidR="00236AF3" w:rsidRPr="00442261" w:rsidRDefault="00236AF3" w:rsidP="00442261">
      <w:pPr>
        <w:numPr>
          <w:ilvl w:val="2"/>
          <w:numId w:val="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környezetvédelem</w:t>
      </w:r>
    </w:p>
    <w:p w:rsidR="00236AF3" w:rsidRPr="00442261" w:rsidRDefault="00236AF3" w:rsidP="00DE4049">
      <w:pPr>
        <w:numPr>
          <w:ilvl w:val="3"/>
          <w:numId w:val="144"/>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felszínmozgás veszélyes terület határa;</w:t>
      </w:r>
    </w:p>
    <w:p w:rsidR="00236AF3" w:rsidRPr="00442261" w:rsidRDefault="00236AF3" w:rsidP="008A2E44">
      <w:pPr>
        <w:numPr>
          <w:ilvl w:val="1"/>
          <w:numId w:val="22"/>
        </w:numPr>
        <w:suppressAutoHyphens/>
        <w:spacing w:after="24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(1)-(2) bekezdésben fel nem sorolt, a Szabályozási Terven ábrázolt szabályozási elemek tájékoztató elemek.</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Sajátos jogintézmények:</w:t>
      </w:r>
    </w:p>
    <w:p w:rsidR="00236AF3" w:rsidRPr="00442261" w:rsidRDefault="00236AF3" w:rsidP="00442261">
      <w:pPr>
        <w:numPr>
          <w:ilvl w:val="2"/>
          <w:numId w:val="1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elővásárlási joggal érintett terület határa;</w:t>
      </w:r>
    </w:p>
    <w:p w:rsidR="00236AF3" w:rsidRPr="00442261" w:rsidRDefault="00236AF3" w:rsidP="00442261">
      <w:pPr>
        <w:numPr>
          <w:ilvl w:val="2"/>
          <w:numId w:val="1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beültetési kötelezettséggel érintett terület határa;</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20" w:name="_Toc409441468"/>
      <w:bookmarkStart w:id="21" w:name="_Toc448313454"/>
      <w:r w:rsidRPr="00442261">
        <w:rPr>
          <w:rFonts w:ascii="Trebuchet MS" w:hAnsi="Trebuchet MS" w:cs="Trebuchet MS"/>
          <w:b/>
          <w:bCs/>
          <w:caps/>
          <w:spacing w:val="-4"/>
          <w:lang w:eastAsia="ar-SA"/>
        </w:rPr>
        <w:t>BELTERÜLETHATÁR MÓDOSÍTÁS</w:t>
      </w:r>
      <w:bookmarkEnd w:id="20"/>
      <w:bookmarkEnd w:id="21"/>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belterületbe vonható területeket a Szabályozási terv tartalmazza.</w:t>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22" w:name="_Toc409441471"/>
      <w:bookmarkStart w:id="23" w:name="_Toc448313455"/>
      <w:r w:rsidRPr="00442261">
        <w:rPr>
          <w:rFonts w:ascii="Trebuchet MS" w:hAnsi="Trebuchet MS" w:cs="Trebuchet MS"/>
          <w:b/>
          <w:bCs/>
          <w:caps/>
          <w:sz w:val="24"/>
          <w:szCs w:val="24"/>
          <w:lang w:eastAsia="ar-SA"/>
        </w:rPr>
        <w:t>FEJEZET</w:t>
      </w:r>
      <w:bookmarkEnd w:id="22"/>
      <w:bookmarkEnd w:id="23"/>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24" w:name="_Toc409441472"/>
      <w:bookmarkStart w:id="25" w:name="_Toc448313456"/>
      <w:r w:rsidRPr="00442261">
        <w:rPr>
          <w:rFonts w:ascii="Trebuchet MS" w:hAnsi="Trebuchet MS" w:cs="Trebuchet MS"/>
          <w:b/>
          <w:bCs/>
          <w:caps/>
          <w:sz w:val="24"/>
          <w:szCs w:val="24"/>
          <w:lang w:eastAsia="ar-SA"/>
        </w:rPr>
        <w:t>Az épített környezet és a településkép alakítására vonatkozó előírások</w:t>
      </w:r>
      <w:bookmarkEnd w:id="24"/>
      <w:bookmarkEnd w:id="25"/>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26" w:name="_Toc409441473"/>
      <w:bookmarkStart w:id="27" w:name="_Toc448313457"/>
      <w:r w:rsidRPr="00442261">
        <w:rPr>
          <w:rFonts w:ascii="Trebuchet MS" w:hAnsi="Trebuchet MS" w:cs="Trebuchet MS"/>
          <w:b/>
          <w:bCs/>
          <w:caps/>
          <w:spacing w:val="-4"/>
          <w:lang w:eastAsia="ar-SA"/>
        </w:rPr>
        <w:t>ORSZÁGOS MŰVI ÉRTÉKVÉDELEM</w:t>
      </w:r>
      <w:bookmarkEnd w:id="26"/>
      <w:bookmarkEnd w:id="27"/>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Az országos művi értékvédelem alá eső építményeket és az egyes műemléki környezeteket a Szabályozási terv tartalmazza.</w:t>
      </w:r>
    </w:p>
    <w:p w:rsidR="00236AF3" w:rsidRPr="00442261" w:rsidRDefault="00236AF3" w:rsidP="00442261">
      <w:pPr>
        <w:numPr>
          <w:ilvl w:val="1"/>
          <w:numId w:val="3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országos védelem alatt álló művi értékek kezelése, megőrzése során a vonatkozó jogszabályok szerint kell eljárni.</w:t>
      </w:r>
    </w:p>
    <w:p w:rsidR="00236AF3" w:rsidRPr="00442261" w:rsidRDefault="00236AF3" w:rsidP="00442261">
      <w:pPr>
        <w:numPr>
          <w:ilvl w:val="1"/>
          <w:numId w:val="3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Műemléki környezet területén az építményeket (épületek, kerítések, utcabútorok) a jellegzetes településkép, valamint az épített és természetes környezet egységes megjelenését biztosító módon kell építeni, lehet átalakítani, a meglévőket erre tekintettel kell használni, illetve fenntartani.</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28" w:name="_Toc399237492"/>
      <w:bookmarkStart w:id="29" w:name="_Toc399237663"/>
      <w:bookmarkStart w:id="30" w:name="_Toc409441474"/>
      <w:bookmarkStart w:id="31" w:name="_Toc448313458"/>
      <w:bookmarkEnd w:id="28"/>
      <w:bookmarkEnd w:id="29"/>
      <w:r w:rsidRPr="00442261">
        <w:rPr>
          <w:rFonts w:ascii="Trebuchet MS" w:hAnsi="Trebuchet MS" w:cs="Trebuchet MS"/>
          <w:b/>
          <w:bCs/>
          <w:caps/>
          <w:spacing w:val="-4"/>
          <w:lang w:eastAsia="ar-SA"/>
        </w:rPr>
        <w:t>RÉGÉSZETI lelőhelyek</w:t>
      </w:r>
      <w:bookmarkEnd w:id="30"/>
      <w:bookmarkEnd w:id="31"/>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település nyilvántartott régészeti lelőhelyeit a Szabályozási terv tartalmazza. </w:t>
      </w:r>
    </w:p>
    <w:p w:rsidR="00236AF3" w:rsidRPr="00442261" w:rsidRDefault="00236AF3" w:rsidP="00442261">
      <w:pPr>
        <w:numPr>
          <w:ilvl w:val="1"/>
          <w:numId w:val="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régészeti lelőhelyek területén a vonatkozó jogszabályok szerint kell eljárni. </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32" w:name="_Toc399237494"/>
      <w:bookmarkStart w:id="33" w:name="_Toc399237665"/>
      <w:bookmarkStart w:id="34" w:name="_Toc409441475"/>
      <w:bookmarkStart w:id="35" w:name="_Toc448313459"/>
      <w:bookmarkEnd w:id="32"/>
      <w:bookmarkEnd w:id="33"/>
      <w:r w:rsidRPr="00442261">
        <w:rPr>
          <w:rFonts w:ascii="Trebuchet MS" w:hAnsi="Trebuchet MS" w:cs="Trebuchet MS"/>
          <w:b/>
          <w:bCs/>
          <w:caps/>
          <w:spacing w:val="-4"/>
          <w:lang w:eastAsia="ar-SA"/>
        </w:rPr>
        <w:t>Helyi védelem</w:t>
      </w:r>
      <w:bookmarkEnd w:id="34"/>
      <w:bookmarkEnd w:id="35"/>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helyi védelem alatt álló értékeket a Szabályozási terv tartalmazza.</w:t>
      </w:r>
    </w:p>
    <w:p w:rsidR="00236AF3" w:rsidRPr="00442261" w:rsidRDefault="00236AF3" w:rsidP="00442261">
      <w:pPr>
        <w:numPr>
          <w:ilvl w:val="1"/>
          <w:numId w:val="3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Helyi védelem alatt álló értékekre a vonatkozó önkormányzati rendelet előírásait is figyelembe kell venni.</w:t>
      </w:r>
    </w:p>
    <w:p w:rsidR="00236AF3" w:rsidRPr="00442261" w:rsidRDefault="00236AF3" w:rsidP="00442261">
      <w:pPr>
        <w:numPr>
          <w:ilvl w:val="1"/>
          <w:numId w:val="3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helyi védelem lehet:</w:t>
      </w:r>
    </w:p>
    <w:p w:rsidR="00236AF3" w:rsidRPr="00442261" w:rsidRDefault="00236AF3" w:rsidP="00442261">
      <w:pPr>
        <w:numPr>
          <w:ilvl w:val="2"/>
          <w:numId w:val="3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területi védelem</w:t>
      </w:r>
    </w:p>
    <w:p w:rsidR="00236AF3" w:rsidRPr="00442261" w:rsidRDefault="00236AF3" w:rsidP="00442261">
      <w:pPr>
        <w:numPr>
          <w:ilvl w:val="3"/>
          <w:numId w:val="33"/>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 - he</w:t>
      </w:r>
    </w:p>
    <w:p w:rsidR="00236AF3" w:rsidRPr="00442261" w:rsidRDefault="00236AF3" w:rsidP="00442261">
      <w:pPr>
        <w:numPr>
          <w:ilvl w:val="3"/>
          <w:numId w:val="33"/>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utcaképvédelmi terület - huv</w:t>
      </w:r>
    </w:p>
    <w:p w:rsidR="00236AF3" w:rsidRPr="00442261" w:rsidRDefault="00236AF3" w:rsidP="00442261">
      <w:pPr>
        <w:numPr>
          <w:ilvl w:val="2"/>
          <w:numId w:val="3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egyedi védelem</w:t>
      </w:r>
    </w:p>
    <w:p w:rsidR="00236AF3" w:rsidRPr="00442261" w:rsidRDefault="00236AF3" w:rsidP="00442261">
      <w:pPr>
        <w:numPr>
          <w:ilvl w:val="3"/>
          <w:numId w:val="121"/>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w:t>
      </w:r>
    </w:p>
    <w:p w:rsidR="00236AF3" w:rsidRPr="00442261" w:rsidRDefault="00236AF3" w:rsidP="00442261">
      <w:pPr>
        <w:numPr>
          <w:ilvl w:val="3"/>
          <w:numId w:val="121"/>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épületrész</w:t>
      </w:r>
    </w:p>
    <w:p w:rsidR="00236AF3" w:rsidRPr="00442261" w:rsidRDefault="00236AF3" w:rsidP="00442261">
      <w:pPr>
        <w:numPr>
          <w:ilvl w:val="3"/>
          <w:numId w:val="121"/>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műtárgy</w:t>
      </w:r>
    </w:p>
    <w:p w:rsidR="00236AF3" w:rsidRPr="00442261" w:rsidRDefault="00236AF3" w:rsidP="00442261">
      <w:pPr>
        <w:numPr>
          <w:ilvl w:val="2"/>
          <w:numId w:val="121"/>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egyedi védelem - javaslat</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w:t>
      </w:r>
      <w:r w:rsidRPr="00442261">
        <w:rPr>
          <w:rFonts w:ascii="Trebuchet MS" w:hAnsi="Trebuchet MS" w:cs="Trebuchet MS"/>
          <w:sz w:val="20"/>
          <w:szCs w:val="20"/>
          <w:lang w:eastAsia="hu-HU"/>
        </w:rPr>
        <w:t>Helyi értékvédelmi területen a telekszerkezet védendő.</w:t>
      </w:r>
    </w:p>
    <w:p w:rsidR="00236AF3" w:rsidRPr="00442261" w:rsidRDefault="00236AF3" w:rsidP="00442261">
      <w:pPr>
        <w:numPr>
          <w:ilvl w:val="1"/>
          <w:numId w:val="3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területen új nyúlványos telek nem alakítható ki.</w:t>
      </w:r>
    </w:p>
    <w:p w:rsidR="00236AF3" w:rsidRPr="00442261" w:rsidRDefault="00236AF3" w:rsidP="00442261">
      <w:pPr>
        <w:numPr>
          <w:ilvl w:val="1"/>
          <w:numId w:val="3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területen és utcaképvédelmi területen új épület csak a helyi hagyományokhoz alkalmazkodó anyagok használatával építhető, a meglévő, hagyományos épületekhez igazodó tömeg- és téralakítással.</w:t>
      </w:r>
    </w:p>
    <w:p w:rsidR="00236AF3" w:rsidRPr="00442261" w:rsidRDefault="00236AF3" w:rsidP="00442261">
      <w:pPr>
        <w:numPr>
          <w:ilvl w:val="1"/>
          <w:numId w:val="3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területen és utcaképvédelmi területen kizárólag magastetős épület helyezhető el, 37-45° tetőhajlásszöggel.</w:t>
      </w:r>
    </w:p>
    <w:p w:rsidR="00236AF3" w:rsidRPr="00442261" w:rsidRDefault="00236AF3" w:rsidP="00442261">
      <w:pPr>
        <w:numPr>
          <w:ilvl w:val="1"/>
          <w:numId w:val="34"/>
        </w:numPr>
        <w:suppressAutoHyphens/>
        <w:spacing w:after="0" w:line="240" w:lineRule="auto"/>
        <w:jc w:val="both"/>
        <w:rPr>
          <w:rFonts w:ascii="Trebuchet MS" w:hAnsi="Trebuchet MS" w:cs="Trebuchet MS"/>
          <w:sz w:val="19"/>
          <w:szCs w:val="19"/>
          <w:lang w:eastAsia="ar-SA"/>
        </w:rPr>
      </w:pPr>
      <w:r w:rsidRPr="00442261">
        <w:rPr>
          <w:rFonts w:ascii="Trebuchet MS" w:hAnsi="Trebuchet MS" w:cs="Trebuchet MS"/>
          <w:sz w:val="19"/>
          <w:szCs w:val="19"/>
          <w:lang w:eastAsia="ar-SA"/>
        </w:rPr>
        <w:t>Helyi értékvédelmi területen és utcaképvédelmi területen a homlokzat csak vakolt – festett (meszelt) felületű, ill. tégla- vagy kőburkolatú lehet. Az épületek vakolt, színezett homlokzati falfelületének színezésénél a környezethez való illeszkedés érdekében csak a fehér, szürkével tört fehér, világos okker árnyalatai, homok- és agyagszín színek illetve természetes építőanyagok esetén azok természetes színei alkalmazhatók. A lábazat tégla-, kőburkolatú illetve festett lehet.</w:t>
      </w:r>
    </w:p>
    <w:p w:rsidR="00236AF3" w:rsidRPr="00442261" w:rsidRDefault="00236AF3" w:rsidP="00442261">
      <w:pPr>
        <w:suppressAutoHyphens/>
        <w:spacing w:after="0" w:line="240" w:lineRule="auto"/>
        <w:ind w:left="284"/>
        <w:jc w:val="both"/>
        <w:rPr>
          <w:rFonts w:ascii="Trebuchet MS" w:hAnsi="Trebuchet MS" w:cs="Trebuchet MS"/>
          <w:sz w:val="20"/>
          <w:szCs w:val="20"/>
          <w:lang w:eastAsia="ar-SA"/>
        </w:rPr>
      </w:pPr>
      <w:r w:rsidRPr="00442261">
        <w:rPr>
          <w:rFonts w:ascii="Trebuchet MS" w:hAnsi="Trebuchet MS" w:cs="Trebuchet MS"/>
          <w:sz w:val="20"/>
          <w:szCs w:val="20"/>
          <w:lang w:eastAsia="ar-SA"/>
        </w:rPr>
        <w:t>Az oromfal anyaga lehet falazott, a homlokzattal megegyező homlokzatképzésű illetve deszka. A tetőfedés anyaga csak hagyományos vörös illetve barna égetett agyagcserép, azonos színű betoncserép illetve természetes pala lehet.</w:t>
      </w:r>
    </w:p>
    <w:p w:rsidR="00236AF3" w:rsidRPr="00442261" w:rsidRDefault="00236AF3" w:rsidP="00442261">
      <w:pPr>
        <w:numPr>
          <w:ilvl w:val="1"/>
          <w:numId w:val="3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területen és utcaképvédelmi területen az épületek közterületről látható homlokzatán antenna, továbbá klímaberendezés kültéri egysége nem helyezhető el. Utcával párhuzamos gerincű épület utcára néző tetőfelületén – intézményi épület kivételével - napelem nem helyezhető el.</w:t>
      </w:r>
    </w:p>
    <w:p w:rsidR="00236AF3" w:rsidRPr="00442261" w:rsidRDefault="00236AF3" w:rsidP="00442261">
      <w:pPr>
        <w:numPr>
          <w:ilvl w:val="1"/>
          <w:numId w:val="34"/>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értékvédelmi területen és utcaképvédelmi területen légvezeték, légkábel újonnan nem létesíthető, új építés, korszerűsítés, csere során csak földkábel helyezhető el. Új bekötés légvezeték esetén is csak földkábel lehet.</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(1) Helyi egyedi védelem a teljes épületre, az épület egy részére, részértékére (karakterhordozó épületek, vagy valamely műtárgyra terjed ki.</w:t>
      </w:r>
    </w:p>
    <w:p w:rsidR="00236AF3" w:rsidRPr="00442261" w:rsidRDefault="00236AF3" w:rsidP="00442261">
      <w:pPr>
        <w:numPr>
          <w:ilvl w:val="1"/>
          <w:numId w:val="3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helyi védett épületen állagmegóvási munkák végzése, felújítás, helyreállítás, korszerűsítés, tetőtérbeépítés, bővítés során az eredeti épület anyaghasználatát, léptékét és formavilágát alkalmazó, vagy ahhoz illeszkedő építészeti megoldások alkalmazhatók. Az építményeken végzett bármilyen építési munka esetén a helyi értékvédelmi rendeletben foglaltakat kell figyelembe venni.</w:t>
      </w:r>
    </w:p>
    <w:p w:rsidR="00236AF3" w:rsidRPr="00442261" w:rsidRDefault="00236AF3" w:rsidP="00442261">
      <w:pPr>
        <w:numPr>
          <w:ilvl w:val="1"/>
          <w:numId w:val="3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védett épületen történő állagmegóvási munka végzésénél, felújításnál, helyreállításnál, korszerűsítésnél, tetőtérbeépítésnél, bővítésnél</w:t>
      </w:r>
    </w:p>
    <w:p w:rsidR="00236AF3" w:rsidRPr="00442261" w:rsidRDefault="00236AF3" w:rsidP="00DE4049">
      <w:pPr>
        <w:numPr>
          <w:ilvl w:val="2"/>
          <w:numId w:val="11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épület jellegzetes tömegét, tömegkapcsolatait eredeti formában és arányban kell fenntartani: bővítés esetén a meglévő és új épülettömegek arányai, formái és anyaghasználatai illeszkedjenek egymáshoz.</w:t>
      </w:r>
    </w:p>
    <w:p w:rsidR="00236AF3" w:rsidRPr="00442261" w:rsidRDefault="00236AF3" w:rsidP="00DE4049">
      <w:pPr>
        <w:numPr>
          <w:ilvl w:val="2"/>
          <w:numId w:val="11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épületnek a közterületről látható homlokzatán meg kell tartani, illetve szükség esetén az eredeti állapotnak megfelelően vissza kell állítani:</w:t>
      </w:r>
    </w:p>
    <w:p w:rsidR="00236AF3" w:rsidRPr="00442261" w:rsidRDefault="00236AF3" w:rsidP="00442261">
      <w:pPr>
        <w:numPr>
          <w:ilvl w:val="2"/>
          <w:numId w:val="11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homlokzat felületképzését;</w:t>
      </w:r>
    </w:p>
    <w:p w:rsidR="00236AF3" w:rsidRPr="00442261" w:rsidRDefault="00236AF3" w:rsidP="00442261">
      <w:pPr>
        <w:numPr>
          <w:ilvl w:val="2"/>
          <w:numId w:val="11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homlokzat díszítő elemeit;</w:t>
      </w:r>
    </w:p>
    <w:p w:rsidR="00236AF3" w:rsidRPr="00442261" w:rsidRDefault="00236AF3" w:rsidP="00442261">
      <w:pPr>
        <w:numPr>
          <w:ilvl w:val="2"/>
          <w:numId w:val="11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nyílászárók formáját, azok jellegzetes szerkezetét, az ablakok osztását;</w:t>
      </w:r>
    </w:p>
    <w:p w:rsidR="00236AF3" w:rsidRPr="00442261" w:rsidRDefault="00236AF3" w:rsidP="00442261">
      <w:pPr>
        <w:numPr>
          <w:ilvl w:val="2"/>
          <w:numId w:val="11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tornácok kialakítását;</w:t>
      </w:r>
    </w:p>
    <w:p w:rsidR="00236AF3" w:rsidRPr="00442261" w:rsidRDefault="00236AF3" w:rsidP="00442261">
      <w:pPr>
        <w:numPr>
          <w:ilvl w:val="2"/>
          <w:numId w:val="11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lábazatot, a lábazati párkányt;</w:t>
      </w:r>
    </w:p>
    <w:p w:rsidR="00236AF3" w:rsidRPr="00442261" w:rsidRDefault="00236AF3" w:rsidP="00DE4049">
      <w:pPr>
        <w:numPr>
          <w:ilvl w:val="2"/>
          <w:numId w:val="11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alaprajzi elrendezés – különösen a fő tartószerkezetek, főfalak -, valamint a meghatározó építészeti részletek és szerkezetek megőrzendők.</w:t>
      </w:r>
    </w:p>
    <w:p w:rsidR="00236AF3" w:rsidRPr="00442261" w:rsidRDefault="00236AF3" w:rsidP="00442261">
      <w:pPr>
        <w:numPr>
          <w:ilvl w:val="1"/>
          <w:numId w:val="3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védett épület közterületről látható homlokzatán antenna, klímaberendezés kültéri egysége, parapetkonvektor kültéri egysége nem helyezhető el. Utcával párhuzamos gerincű épület utcára néző tetőfelületén napelem nem helyezhető el.</w:t>
      </w:r>
    </w:p>
    <w:p w:rsidR="00236AF3" w:rsidRPr="00442261" w:rsidRDefault="00236AF3" w:rsidP="00442261">
      <w:pPr>
        <w:numPr>
          <w:ilvl w:val="1"/>
          <w:numId w:val="3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Részleges védelem alatt álló épület állagmegóvása, felújítása, helyreállítása, korszerűsítése, tetőtérbeépítése, bővítése csak oly módon történhet, hogy a védelem alapjául szolgáló elem megőrzésre kerül.</w:t>
      </w:r>
    </w:p>
    <w:p w:rsidR="00236AF3" w:rsidRPr="00442261" w:rsidRDefault="00236AF3" w:rsidP="00442261">
      <w:pPr>
        <w:numPr>
          <w:ilvl w:val="1"/>
          <w:numId w:val="3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védett műtárgyak felújítása során az eredeti anyaghasználatot és formai elemeket kell továbbra is alkalmazni.</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36" w:name="_Toc409441476"/>
      <w:bookmarkStart w:id="37" w:name="_Toc448313460"/>
      <w:r w:rsidRPr="00442261">
        <w:rPr>
          <w:rFonts w:ascii="Trebuchet MS" w:hAnsi="Trebuchet MS" w:cs="Trebuchet MS"/>
          <w:b/>
          <w:bCs/>
          <w:caps/>
          <w:spacing w:val="-4"/>
          <w:lang w:eastAsia="ar-SA"/>
        </w:rPr>
        <w:t>REKLÁM, HIRDETŐTÁBLA</w:t>
      </w:r>
      <w:bookmarkEnd w:id="36"/>
      <w:bookmarkEnd w:id="37"/>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(1) A település közigazgatási területén reklám, hirdetőtábla, egyéb hirdető- és információs tábla elhelyezésénél a vonatkozó helyi rendeletben foglaltak szerint kell eljárni. </w:t>
      </w:r>
    </w:p>
    <w:p w:rsidR="00236AF3" w:rsidRPr="00442261" w:rsidRDefault="00236AF3" w:rsidP="00442261">
      <w:pPr>
        <w:numPr>
          <w:ilvl w:val="1"/>
          <w:numId w:val="153"/>
        </w:numPr>
        <w:suppressAutoHyphens/>
        <w:spacing w:after="0" w:line="240" w:lineRule="auto"/>
        <w:ind w:left="284" w:hanging="284"/>
        <w:jc w:val="both"/>
        <w:rPr>
          <w:rFonts w:ascii="Trebuchet MS" w:hAnsi="Trebuchet MS" w:cs="Trebuchet MS"/>
          <w:sz w:val="20"/>
          <w:szCs w:val="20"/>
          <w:lang w:eastAsia="ar-SA"/>
        </w:rPr>
      </w:pPr>
      <w:r w:rsidRPr="00442261">
        <w:rPr>
          <w:rFonts w:ascii="Trebuchet MS" w:hAnsi="Trebuchet MS" w:cs="Trebuchet MS"/>
          <w:sz w:val="20"/>
          <w:szCs w:val="20"/>
          <w:lang w:eastAsia="ar-SA"/>
        </w:rPr>
        <w:t>A település közigazgatási területén óriásplakát nem helyezhető el.</w:t>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38" w:name="_Toc409441477"/>
      <w:bookmarkStart w:id="39" w:name="_Toc448313461"/>
      <w:r w:rsidRPr="00442261">
        <w:rPr>
          <w:rFonts w:ascii="Trebuchet MS" w:hAnsi="Trebuchet MS" w:cs="Trebuchet MS"/>
          <w:b/>
          <w:bCs/>
          <w:caps/>
          <w:sz w:val="24"/>
          <w:szCs w:val="24"/>
          <w:lang w:eastAsia="ar-SA"/>
        </w:rPr>
        <w:t>FEJEZET</w:t>
      </w:r>
      <w:bookmarkEnd w:id="38"/>
      <w:bookmarkEnd w:id="39"/>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40" w:name="_Toc409441478"/>
      <w:bookmarkStart w:id="41" w:name="_Toc448313462"/>
      <w:r w:rsidRPr="00442261">
        <w:rPr>
          <w:rFonts w:ascii="Trebuchet MS" w:hAnsi="Trebuchet MS" w:cs="Trebuchet MS"/>
          <w:b/>
          <w:bCs/>
          <w:caps/>
          <w:sz w:val="24"/>
          <w:szCs w:val="24"/>
          <w:lang w:eastAsia="ar-SA"/>
        </w:rPr>
        <w:t>A táj és a természeti környezet védelmére vonatkozó előírások</w:t>
      </w:r>
      <w:bookmarkEnd w:id="40"/>
      <w:bookmarkEnd w:id="41"/>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42" w:name="_Toc409441479"/>
      <w:bookmarkStart w:id="43" w:name="_Toc448313463"/>
      <w:r w:rsidRPr="00442261">
        <w:rPr>
          <w:rFonts w:ascii="Trebuchet MS" w:hAnsi="Trebuchet MS" w:cs="Trebuchet MS"/>
          <w:b/>
          <w:bCs/>
          <w:caps/>
          <w:spacing w:val="-4"/>
          <w:lang w:eastAsia="ar-SA"/>
        </w:rPr>
        <w:t>TÁJ- ÉS TERMÉSZETVÉDELEM</w:t>
      </w:r>
      <w:bookmarkEnd w:id="42"/>
      <w:bookmarkEnd w:id="43"/>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település területén található természeti, tájképi értékek megóvását biztosítani kell.</w:t>
      </w:r>
    </w:p>
    <w:p w:rsidR="00236AF3" w:rsidRPr="00442261" w:rsidRDefault="00236AF3" w:rsidP="00442261">
      <w:pPr>
        <w:numPr>
          <w:ilvl w:val="1"/>
          <w:numId w:val="37"/>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tájhasználat során biztosítani kell a táji jellegzetességek, a jellemző természetes rendszerek megóvását, a kialakult geomorfológiai formák megőrzendők.</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(1) A település területén az országos ökológiai hálózathoz tartozó területek, az országos jelentőségű védett természeti területek és a Natura 2000 területek (továbbiakban: védett terület) lehatárolását a Szabályozási terv tartalmazza, területükön a vonatkozó jogszabályok szerint kell eljárni.</w:t>
      </w:r>
    </w:p>
    <w:p w:rsidR="00236AF3" w:rsidRPr="00442261" w:rsidRDefault="00236AF3" w:rsidP="00442261">
      <w:pPr>
        <w:numPr>
          <w:ilvl w:val="1"/>
          <w:numId w:val="3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Védett területen</w:t>
      </w:r>
    </w:p>
    <w:p w:rsidR="00236AF3" w:rsidRPr="00442261" w:rsidRDefault="00236AF3" w:rsidP="00442261">
      <w:pPr>
        <w:numPr>
          <w:ilvl w:val="2"/>
          <w:numId w:val="38"/>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tájba illeszkedő épület helyezhető el;</w:t>
      </w:r>
    </w:p>
    <w:p w:rsidR="00236AF3" w:rsidRPr="00442261" w:rsidRDefault="00236AF3" w:rsidP="00442261">
      <w:pPr>
        <w:numPr>
          <w:ilvl w:val="2"/>
          <w:numId w:val="38"/>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meglévő kedvezőtlen látványt nyújtó építmények takarásáról gondoskodni kell úgy, hogy azok a főbb megközelítési irányok felől, közterületekről ne legyenek láthatóak;</w:t>
      </w:r>
    </w:p>
    <w:p w:rsidR="00236AF3" w:rsidRPr="00442261" w:rsidRDefault="00236AF3" w:rsidP="00442261">
      <w:pPr>
        <w:numPr>
          <w:ilvl w:val="1"/>
          <w:numId w:val="3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Védett területen, valamint tájképvédelmi területen új épület elhelyezésénél a tájba illeszkedés a környezeti állapotadat részét képező látványtervvel igazolandó.</w:t>
      </w:r>
    </w:p>
    <w:p w:rsidR="00236AF3" w:rsidRPr="00442261" w:rsidRDefault="00236AF3" w:rsidP="00442261">
      <w:pPr>
        <w:spacing w:after="0" w:line="240" w:lineRule="auto"/>
        <w:rPr>
          <w:rFonts w:ascii="Trebuchet MS" w:hAnsi="Trebuchet MS" w:cs="Trebuchet MS"/>
          <w:b/>
          <w:bCs/>
          <w:caps/>
          <w:sz w:val="24"/>
          <w:szCs w:val="24"/>
          <w:lang w:eastAsia="ar-SA"/>
        </w:rPr>
      </w:pPr>
      <w:bookmarkStart w:id="44" w:name="_Toc409441481"/>
      <w:r w:rsidRPr="00442261">
        <w:rPr>
          <w:rFonts w:ascii="Trebuchet MS" w:hAnsi="Trebuchet MS" w:cs="Trebuchet MS"/>
          <w:b/>
          <w:bCs/>
          <w:caps/>
          <w:sz w:val="24"/>
          <w:szCs w:val="24"/>
          <w:lang w:eastAsia="ar-SA"/>
        </w:rPr>
        <w:br w:type="page"/>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45" w:name="_Toc448313464"/>
      <w:r w:rsidRPr="00442261">
        <w:rPr>
          <w:rFonts w:ascii="Trebuchet MS" w:hAnsi="Trebuchet MS" w:cs="Trebuchet MS"/>
          <w:b/>
          <w:bCs/>
          <w:caps/>
          <w:sz w:val="24"/>
          <w:szCs w:val="24"/>
          <w:lang w:eastAsia="ar-SA"/>
        </w:rPr>
        <w:t>FEJEZET</w:t>
      </w:r>
      <w:bookmarkEnd w:id="44"/>
      <w:bookmarkEnd w:id="45"/>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46" w:name="_Toc409441482"/>
      <w:bookmarkStart w:id="47" w:name="_Toc448313465"/>
      <w:r w:rsidRPr="00442261">
        <w:rPr>
          <w:rFonts w:ascii="Trebuchet MS" w:hAnsi="Trebuchet MS" w:cs="Trebuchet MS"/>
          <w:b/>
          <w:bCs/>
          <w:caps/>
          <w:sz w:val="24"/>
          <w:szCs w:val="24"/>
          <w:lang w:eastAsia="ar-SA"/>
        </w:rPr>
        <w:t>környezetvédelmi előírások</w:t>
      </w:r>
      <w:bookmarkEnd w:id="46"/>
      <w:bookmarkEnd w:id="47"/>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48" w:name="_Toc409441483"/>
      <w:bookmarkStart w:id="49" w:name="_Toc448313466"/>
      <w:r w:rsidRPr="00442261">
        <w:rPr>
          <w:rFonts w:ascii="Trebuchet MS" w:hAnsi="Trebuchet MS" w:cs="Trebuchet MS"/>
          <w:b/>
          <w:bCs/>
          <w:caps/>
          <w:spacing w:val="-4"/>
          <w:lang w:eastAsia="ar-SA"/>
        </w:rPr>
        <w:t>KÖRNYEZETVÉDELEM</w:t>
      </w:r>
      <w:bookmarkEnd w:id="48"/>
      <w:bookmarkEnd w:id="49"/>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w:t>
      </w:r>
      <w:r w:rsidRPr="00442261">
        <w:rPr>
          <w:rFonts w:ascii="Trebuchet MS" w:hAnsi="Trebuchet MS" w:cs="Trebuchet MS"/>
          <w:sz w:val="19"/>
          <w:szCs w:val="19"/>
          <w:lang w:eastAsia="ar-SA"/>
        </w:rPr>
        <w:t>A település közigazgatási területén az egyes területek használata úgy folytatható, ha a használat:</w:t>
      </w:r>
    </w:p>
    <w:p w:rsidR="00236AF3" w:rsidRPr="00442261" w:rsidRDefault="00236AF3" w:rsidP="008A2E44">
      <w:pPr>
        <w:numPr>
          <w:ilvl w:val="2"/>
          <w:numId w:val="40"/>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megengedett határértéken belüli mértékű környezetterhelést és igénybevételt okoz, </w:t>
      </w:r>
    </w:p>
    <w:p w:rsidR="00236AF3" w:rsidRPr="00442261" w:rsidRDefault="00236AF3" w:rsidP="008A2E44">
      <w:pPr>
        <w:numPr>
          <w:ilvl w:val="2"/>
          <w:numId w:val="40"/>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következtében a meglévő környezeti ártalom és szennyezés mértéke megszűnik, vagy legalább csökken,</w:t>
      </w:r>
    </w:p>
    <w:p w:rsidR="00236AF3" w:rsidRPr="00442261" w:rsidRDefault="00236AF3" w:rsidP="008A2E44">
      <w:pPr>
        <w:numPr>
          <w:ilvl w:val="2"/>
          <w:numId w:val="40"/>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vonatkozó helyi rendeletben foglaltaknak megfelel.</w:t>
      </w:r>
    </w:p>
    <w:p w:rsidR="00236AF3" w:rsidRPr="00442261" w:rsidRDefault="00236AF3" w:rsidP="00442261">
      <w:pPr>
        <w:numPr>
          <w:ilvl w:val="1"/>
          <w:numId w:val="3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 építmény létesítése esetén, a környezetvédelmi határértékeknek – amennyiben a terület védőtávolsága nem került meghatározásra – a telekhatáron kell teljesülniük.</w:t>
      </w:r>
    </w:p>
    <w:p w:rsidR="00236AF3" w:rsidRPr="00442261" w:rsidRDefault="00236AF3" w:rsidP="00442261">
      <w:pPr>
        <w:numPr>
          <w:ilvl w:val="1"/>
          <w:numId w:val="39"/>
        </w:numPr>
        <w:suppressAutoHyphens/>
        <w:spacing w:after="0" w:line="240" w:lineRule="auto"/>
        <w:jc w:val="both"/>
        <w:rPr>
          <w:rFonts w:ascii="Trebuchet MS" w:hAnsi="Trebuchet MS" w:cs="Trebuchet MS"/>
          <w:sz w:val="20"/>
          <w:szCs w:val="20"/>
          <w:lang w:eastAsia="ar-SA"/>
        </w:rPr>
      </w:pPr>
      <w:bookmarkStart w:id="50" w:name="talajv_C3_A9delem"/>
      <w:bookmarkEnd w:id="50"/>
      <w:r w:rsidRPr="00442261">
        <w:rPr>
          <w:rFonts w:ascii="Trebuchet MS" w:hAnsi="Trebuchet MS" w:cs="Trebuchet MS"/>
          <w:sz w:val="20"/>
          <w:szCs w:val="20"/>
          <w:lang w:eastAsia="ar-SA"/>
        </w:rPr>
        <w:t>Állattartó építmények elhelyezésével kapcsolatos követelmények:</w:t>
      </w:r>
    </w:p>
    <w:p w:rsidR="00236AF3" w:rsidRPr="00442261" w:rsidRDefault="00236AF3" w:rsidP="00442261">
      <w:pPr>
        <w:numPr>
          <w:ilvl w:val="2"/>
          <w:numId w:val="4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Haszonállattartó épületet és trágyatárolót lakó rendeltetésű épülettől 10 m-nél távolabb kell elhelyezni.</w:t>
      </w:r>
    </w:p>
    <w:p w:rsidR="00236AF3" w:rsidRPr="00442261" w:rsidRDefault="00236AF3" w:rsidP="00442261">
      <w:pPr>
        <w:numPr>
          <w:ilvl w:val="2"/>
          <w:numId w:val="4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Haszonállattartó építmény és trágyatároló, az élelmiszertároló, feldolgozó és forgalmazó létesítményektől, továbbá óvoda, iskola, egészségügyi intézmények és gyógyszertár telekhatárától számított 50 méteren belül nem építhető.</w:t>
      </w:r>
    </w:p>
    <w:p w:rsidR="00236AF3" w:rsidRPr="00442261" w:rsidRDefault="00236AF3" w:rsidP="00442261">
      <w:pPr>
        <w:numPr>
          <w:ilvl w:val="2"/>
          <w:numId w:val="4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Állattartó épület, trágyatároló a felszíni vizek partélétől számított 50 méteren belül nem létesíthető. </w:t>
      </w:r>
    </w:p>
    <w:p w:rsidR="00236AF3" w:rsidRPr="00442261" w:rsidRDefault="00236AF3" w:rsidP="00442261">
      <w:pPr>
        <w:numPr>
          <w:ilvl w:val="2"/>
          <w:numId w:val="4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Külterületen állattartó épület, trágytároló felszíni vizek partélétől számított 100 méteren belül nem létesíthető.</w:t>
      </w:r>
    </w:p>
    <w:p w:rsidR="00236AF3" w:rsidRPr="00442261" w:rsidRDefault="00236AF3" w:rsidP="00442261">
      <w:pPr>
        <w:numPr>
          <w:ilvl w:val="1"/>
          <w:numId w:val="3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település területén csak szigetelt rendszerű trágya- és takarmánytároló létesíthető.</w:t>
      </w:r>
    </w:p>
    <w:p w:rsidR="00236AF3" w:rsidRPr="00442261" w:rsidRDefault="00236AF3" w:rsidP="00442261">
      <w:pPr>
        <w:numPr>
          <w:ilvl w:val="1"/>
          <w:numId w:val="3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vízparti és erózióérzékeny mezőgazdasági területeken növényzettel betelepített pufferzóna, védősáv kialakítása szükséges, amennyiben a vízfolyást töltés vagy depónia nem védi. A puffersáv lehet gyepesített vagy erdő, szélessége mindkét oldlon 10-40 m.</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51" w:name="_Toc409441484"/>
      <w:bookmarkStart w:id="52" w:name="_Toc448313467"/>
      <w:r w:rsidRPr="00442261">
        <w:rPr>
          <w:rFonts w:ascii="Trebuchet MS" w:hAnsi="Trebuchet MS" w:cs="Trebuchet MS"/>
          <w:b/>
          <w:bCs/>
          <w:caps/>
          <w:spacing w:val="-4"/>
          <w:lang w:eastAsia="ar-SA"/>
        </w:rPr>
        <w:t>FELSZÍNI ÉS FELSZÍN ALATTI VIZEK VÉDELME</w:t>
      </w:r>
      <w:bookmarkEnd w:id="51"/>
      <w:bookmarkEnd w:id="52"/>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(1) A település a felszín alatti vízminőség-védelmi előírások alapján a „fokozottan érzékeny” kategóriába tartozik, éppen ezért a település teljes területén be kell tartani a vonatkozó jogszabályban előírtakat.</w:t>
      </w:r>
    </w:p>
    <w:p w:rsidR="00236AF3" w:rsidRPr="00442261" w:rsidRDefault="00236AF3" w:rsidP="00442261">
      <w:pPr>
        <w:numPr>
          <w:ilvl w:val="1"/>
          <w:numId w:val="15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Európai Unió Víz Keretirányelvében (2000/60/EK) megfogalmazott célkitűzések elérésének érdekében az Aranyhegyi- és Határréti patak felszíni víztest közvetlen vízgyűjtőterületén belül nem végezhető olyan tevékenység, amely a víztest ökológiai állapotát ronthatja.</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53" w:name="_Toc409441486"/>
      <w:bookmarkStart w:id="54" w:name="_Toc448313468"/>
      <w:r w:rsidRPr="00442261">
        <w:rPr>
          <w:rFonts w:ascii="Trebuchet MS" w:hAnsi="Trebuchet MS" w:cs="Trebuchet MS"/>
          <w:b/>
          <w:bCs/>
          <w:caps/>
          <w:spacing w:val="-4"/>
          <w:lang w:eastAsia="ar-SA"/>
        </w:rPr>
        <w:t>A TERMŐFÖLD VÉDELME</w:t>
      </w:r>
      <w:bookmarkEnd w:id="53"/>
      <w:bookmarkEnd w:id="54"/>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település területén csak olyan építési tevékenység végezhető, melynek hatására a talajerózió veszélye nem növekszik.</w:t>
      </w:r>
    </w:p>
    <w:p w:rsidR="00236AF3" w:rsidRPr="00442261" w:rsidRDefault="00236AF3" w:rsidP="00442261">
      <w:pPr>
        <w:numPr>
          <w:ilvl w:val="1"/>
          <w:numId w:val="4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Talajmozgatással járó építési tevékenység végzése illetve, a terület előkészítése során a termőréteg védelméről, összegyűjtéséről és újrahasznosításáról gondoskodni kell.</w:t>
      </w:r>
    </w:p>
    <w:p w:rsidR="00236AF3" w:rsidRPr="00442261" w:rsidRDefault="00236AF3" w:rsidP="00442261">
      <w:pPr>
        <w:numPr>
          <w:ilvl w:val="1"/>
          <w:numId w:val="42"/>
        </w:numPr>
        <w:suppressAutoHyphens/>
        <w:spacing w:after="0" w:line="240" w:lineRule="auto"/>
        <w:jc w:val="both"/>
        <w:rPr>
          <w:rFonts w:ascii="Trebuchet MS" w:hAnsi="Trebuchet MS" w:cs="Trebuchet MS"/>
          <w:sz w:val="19"/>
          <w:szCs w:val="19"/>
          <w:lang w:eastAsia="ar-SA"/>
        </w:rPr>
      </w:pPr>
      <w:r w:rsidRPr="00442261">
        <w:rPr>
          <w:rFonts w:ascii="Trebuchet MS" w:hAnsi="Trebuchet MS" w:cs="Trebuchet MS"/>
          <w:sz w:val="19"/>
          <w:szCs w:val="19"/>
          <w:lang w:eastAsia="ar-SA"/>
        </w:rPr>
        <w:t>A település területén csak olyan építési tevékenység folytatható, amely nem okoz talajszennyezést.</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55" w:name="_Toc409441487"/>
      <w:bookmarkStart w:id="56" w:name="_Toc448313469"/>
      <w:r w:rsidRPr="00442261">
        <w:rPr>
          <w:rFonts w:ascii="Trebuchet MS" w:hAnsi="Trebuchet MS" w:cs="Trebuchet MS"/>
          <w:b/>
          <w:bCs/>
          <w:caps/>
          <w:spacing w:val="-4"/>
          <w:lang w:eastAsia="ar-SA"/>
        </w:rPr>
        <w:t>HULLADÉKÁRTALMATLANÍTÁS ÉS ELHELYEZÉS</w:t>
      </w:r>
      <w:bookmarkEnd w:id="55"/>
      <w:bookmarkEnd w:id="56"/>
    </w:p>
    <w:p w:rsidR="00236AF3" w:rsidRPr="00442261" w:rsidRDefault="00236AF3" w:rsidP="00442261">
      <w:pPr>
        <w:numPr>
          <w:ilvl w:val="0"/>
          <w:numId w:val="25"/>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A település területén önálló hulladékgazdálkodási tevékenység kizárólag Kb-hull építési övezet területén folytatható az övezeti előírások figyelembe vételével.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57" w:name="_Toc409441488"/>
      <w:bookmarkStart w:id="58" w:name="_Toc448313470"/>
      <w:r w:rsidRPr="00442261">
        <w:rPr>
          <w:rFonts w:ascii="Trebuchet MS" w:hAnsi="Trebuchet MS" w:cs="Trebuchet MS"/>
          <w:b/>
          <w:bCs/>
          <w:caps/>
          <w:spacing w:val="-4"/>
          <w:lang w:eastAsia="ar-SA"/>
        </w:rPr>
        <w:t>A ZAJ ELLENI VÉDELEM</w:t>
      </w:r>
      <w:bookmarkEnd w:id="57"/>
      <w:bookmarkEnd w:id="58"/>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Zajt, illetve rezgést előidéző üzemi létesítményt, és egyéb helyhez kötött külső zajforrást csak oly módon szabad elhelyezni, hogy a keletkező zaj illetve rezgés a vonatkozó határértékeket ne haladja meg.</w:t>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59" w:name="_Toc409441489"/>
      <w:bookmarkStart w:id="60" w:name="_Toc448313471"/>
      <w:r w:rsidRPr="00442261">
        <w:rPr>
          <w:rFonts w:ascii="Trebuchet MS" w:hAnsi="Trebuchet MS" w:cs="Trebuchet MS"/>
          <w:b/>
          <w:bCs/>
          <w:caps/>
          <w:sz w:val="24"/>
          <w:szCs w:val="24"/>
          <w:lang w:eastAsia="ar-SA"/>
        </w:rPr>
        <w:t>FEJEZET</w:t>
      </w:r>
      <w:bookmarkEnd w:id="59"/>
      <w:bookmarkEnd w:id="60"/>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61" w:name="_Toc409441490"/>
      <w:bookmarkStart w:id="62" w:name="_Toc448313472"/>
      <w:r w:rsidRPr="00442261">
        <w:rPr>
          <w:rFonts w:ascii="Trebuchet MS" w:hAnsi="Trebuchet MS" w:cs="Trebuchet MS"/>
          <w:b/>
          <w:bCs/>
          <w:caps/>
          <w:sz w:val="24"/>
          <w:szCs w:val="24"/>
          <w:lang w:eastAsia="ar-SA"/>
        </w:rPr>
        <w:t>Veszélyeztetett területekre vonatkozó előírások, KAtasztrófavédelem</w:t>
      </w:r>
      <w:bookmarkEnd w:id="61"/>
      <w:bookmarkEnd w:id="62"/>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63" w:name="_Toc399237698"/>
      <w:bookmarkStart w:id="64" w:name="_Toc448313473"/>
      <w:bookmarkStart w:id="65" w:name="_Toc359849281"/>
      <w:bookmarkStart w:id="66" w:name="_Toc365380807"/>
      <w:bookmarkStart w:id="67" w:name="_Toc409441491"/>
      <w:r w:rsidRPr="00442261">
        <w:rPr>
          <w:rFonts w:ascii="Trebuchet MS" w:hAnsi="Trebuchet MS" w:cs="Trebuchet MS"/>
          <w:b/>
          <w:bCs/>
          <w:caps/>
          <w:spacing w:val="-4"/>
          <w:lang w:eastAsia="ar-SA"/>
        </w:rPr>
        <w:t>alábányászott TERÜLETEK</w:t>
      </w:r>
      <w:bookmarkEnd w:id="63"/>
      <w:bookmarkEnd w:id="64"/>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Az alábányászott területek lehatárolását a Szabályozási terv tartalmazza.</w:t>
      </w:r>
    </w:p>
    <w:p w:rsidR="00236AF3" w:rsidRPr="00442261" w:rsidRDefault="00236AF3" w:rsidP="00442261">
      <w:pPr>
        <w:numPr>
          <w:ilvl w:val="1"/>
          <w:numId w:val="4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Szabályozási tervlapon jelölt alábányászott területtel érintett telkek és építési telkek veszélyes környezetnek minősülnek, ennél fogva e területeken 300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 xml:space="preserve"> bruttó alapterületet meghaladó épület esetében építeni csak a területre készített geotechnikai jelentés alapján lehetséges.</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68" w:name="_Toc448313474"/>
      <w:r w:rsidRPr="00442261">
        <w:rPr>
          <w:rFonts w:ascii="Trebuchet MS" w:hAnsi="Trebuchet MS" w:cs="Trebuchet MS"/>
          <w:b/>
          <w:bCs/>
          <w:caps/>
          <w:spacing w:val="-4"/>
          <w:lang w:eastAsia="ar-SA"/>
        </w:rPr>
        <w:t>felszínmozgás-veszélyes területek</w:t>
      </w:r>
      <w:bookmarkEnd w:id="68"/>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felszínmozgás-veszélyes területek lehatárolását a Szabályozási terv tartalmazza.</w:t>
      </w:r>
    </w:p>
    <w:p w:rsidR="00236AF3" w:rsidRPr="00442261" w:rsidRDefault="00236AF3" w:rsidP="00442261">
      <w:pPr>
        <w:numPr>
          <w:ilvl w:val="1"/>
          <w:numId w:val="12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Szabályozási tervlapon jelölt felszínmozgás-veszélyes területtel érintett telkek és építési telkek veszélyes környezetnek minősülnek, ennél fogva e területeken építeni csak a területre készített geotechnikai jelentés alapján lehetséges.</w:t>
      </w:r>
    </w:p>
    <w:p w:rsidR="00236AF3" w:rsidRPr="00442261" w:rsidRDefault="00236AF3" w:rsidP="00442261">
      <w:pPr>
        <w:numPr>
          <w:ilvl w:val="1"/>
          <w:numId w:val="12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felszínmozgás-veszélyes területekkel érintett és a lehatárolással közvetlenül szomszédos építési telkeken illetve telkeken szennyvíz-szikkasztás tilos.</w:t>
      </w:r>
    </w:p>
    <w:p w:rsidR="00236AF3" w:rsidRPr="00442261" w:rsidRDefault="00236AF3" w:rsidP="00442261">
      <w:pPr>
        <w:numPr>
          <w:ilvl w:val="1"/>
          <w:numId w:val="12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felszínmozgás-veszélyes területekkel érintett és a lehatárolással közvetlenül szomszédos építési telkeken, illetve telkeken a felszíni- és a csapadékvíz elvezetés szakszerű megoldásáról gondoskodni kell.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spacing w:val="-4"/>
          <w:lang w:eastAsia="ar-SA"/>
        </w:rPr>
      </w:pPr>
      <w:bookmarkStart w:id="69" w:name="_Toc409441502"/>
      <w:bookmarkStart w:id="70" w:name="_Toc448313475"/>
      <w:bookmarkEnd w:id="65"/>
      <w:bookmarkEnd w:id="66"/>
      <w:bookmarkEnd w:id="67"/>
      <w:r w:rsidRPr="00442261">
        <w:rPr>
          <w:rFonts w:ascii="Trebuchet MS" w:hAnsi="Trebuchet MS" w:cs="Trebuchet MS"/>
          <w:b/>
          <w:bCs/>
          <w:caps/>
          <w:spacing w:val="-4"/>
          <w:lang w:eastAsia="ar-SA"/>
        </w:rPr>
        <w:t>VÉDŐTERÜLETEK, VÉDŐTÁVOLSÁGOK</w:t>
      </w:r>
      <w:bookmarkEnd w:id="69"/>
      <w:bookmarkEnd w:id="70"/>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A település területén a Szabályozási terv az alábbi védőtávolsággal rendelkező, illetve védőterületet igénylő létesítményeket jelöli: </w:t>
      </w:r>
    </w:p>
    <w:p w:rsidR="00236AF3" w:rsidRPr="00442261" w:rsidRDefault="00236AF3" w:rsidP="00442261">
      <w:pPr>
        <w:numPr>
          <w:ilvl w:val="2"/>
          <w:numId w:val="4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közlekedési területek, </w:t>
      </w:r>
    </w:p>
    <w:p w:rsidR="00236AF3" w:rsidRPr="00442261" w:rsidRDefault="00236AF3" w:rsidP="00442261">
      <w:pPr>
        <w:numPr>
          <w:ilvl w:val="2"/>
          <w:numId w:val="4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közművek, közműlétesítmények,</w:t>
      </w:r>
    </w:p>
    <w:p w:rsidR="00236AF3" w:rsidRPr="00442261" w:rsidRDefault="00236AF3" w:rsidP="00442261">
      <w:pPr>
        <w:numPr>
          <w:ilvl w:val="2"/>
          <w:numId w:val="4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szennyvízátemelő.</w:t>
      </w:r>
    </w:p>
    <w:p w:rsidR="00236AF3" w:rsidRPr="00442261" w:rsidRDefault="00236AF3" w:rsidP="00442261">
      <w:pPr>
        <w:numPr>
          <w:ilvl w:val="1"/>
          <w:numId w:val="45"/>
        </w:numPr>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Az egyes védőterületeken a vonatkozó jogszabályokban foglaltak betartandók.</w:t>
      </w:r>
    </w:p>
    <w:p w:rsidR="00236AF3" w:rsidRPr="00442261" w:rsidRDefault="00236AF3" w:rsidP="00442261">
      <w:pPr>
        <w:numPr>
          <w:ilvl w:val="1"/>
          <w:numId w:val="45"/>
        </w:numPr>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A szennyvízátemelő védőtávolságával kapcsolatban a 29.§ előírásai az irányadók.</w:t>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71" w:name="_Toc409441503"/>
      <w:bookmarkStart w:id="72" w:name="_Toc448313476"/>
      <w:r w:rsidRPr="00442261">
        <w:rPr>
          <w:rFonts w:ascii="Trebuchet MS" w:hAnsi="Trebuchet MS" w:cs="Trebuchet MS"/>
          <w:b/>
          <w:bCs/>
          <w:caps/>
          <w:sz w:val="24"/>
          <w:szCs w:val="24"/>
          <w:lang w:eastAsia="ar-SA"/>
        </w:rPr>
        <w:t>FEJEZET</w:t>
      </w:r>
      <w:bookmarkEnd w:id="71"/>
      <w:bookmarkEnd w:id="72"/>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73" w:name="_Toc409441504"/>
      <w:bookmarkStart w:id="74" w:name="_Toc448313477"/>
      <w:r w:rsidRPr="00442261">
        <w:rPr>
          <w:rFonts w:ascii="Trebuchet MS" w:hAnsi="Trebuchet MS" w:cs="Trebuchet MS"/>
          <w:b/>
          <w:bCs/>
          <w:caps/>
          <w:sz w:val="24"/>
          <w:szCs w:val="24"/>
          <w:lang w:eastAsia="ar-SA"/>
        </w:rPr>
        <w:t>A településrendezési feladatok megvalósítását szolgáló sajátos jogintézmények</w:t>
      </w:r>
      <w:bookmarkEnd w:id="73"/>
      <w:bookmarkEnd w:id="74"/>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75" w:name="_Toc448313478"/>
      <w:bookmarkStart w:id="76" w:name="_Toc409441507"/>
      <w:r w:rsidRPr="00442261">
        <w:rPr>
          <w:rFonts w:ascii="Trebuchet MS" w:hAnsi="Trebuchet MS" w:cs="Trebuchet MS"/>
          <w:b/>
          <w:bCs/>
          <w:caps/>
          <w:spacing w:val="-4"/>
          <w:lang w:eastAsia="ar-SA"/>
        </w:rPr>
        <w:t>Elővásárlási jog</w:t>
      </w:r>
      <w:bookmarkEnd w:id="75"/>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Elővásárlási jog érvényesíthető az Önkormányzat számára a 2. melléklet 2.1. pont szerinti és a Szabályozási terven jelölt ingatlanok vonatkozásában, a 2. melléklet 2.1. pontban megjelölt közösségi cél érdekében, valamint minden olyan egyéb településrendezési cél érdekében, mely a helyi építési szabályzatban biztosított.</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77" w:name="_Toc448313479"/>
      <w:r w:rsidRPr="00442261">
        <w:rPr>
          <w:rFonts w:ascii="Trebuchet MS" w:hAnsi="Trebuchet MS" w:cs="Trebuchet MS"/>
          <w:b/>
          <w:bCs/>
          <w:caps/>
          <w:spacing w:val="-4"/>
          <w:lang w:eastAsia="ar-SA"/>
        </w:rPr>
        <w:t>BEÜLTETÉSI KÖTELEZETTSÉG</w:t>
      </w:r>
      <w:bookmarkEnd w:id="76"/>
      <w:bookmarkEnd w:id="77"/>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bookmarkStart w:id="78" w:name="_Toc399237543"/>
      <w:bookmarkEnd w:id="78"/>
      <w:r w:rsidRPr="00442261">
        <w:rPr>
          <w:rFonts w:ascii="Trebuchet MS" w:hAnsi="Trebuchet MS" w:cs="Trebuchet MS"/>
          <w:sz w:val="20"/>
          <w:szCs w:val="20"/>
          <w:lang w:eastAsia="ar-SA"/>
        </w:rPr>
        <w:t>Beültetési kötelezettség jegyezhető be - a polgármester önkormányzati hatósági döntése alapján - a 2. melléklet 2.2. pont szerinti ingatlanokra.</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79" w:name="_Toc409441510"/>
      <w:bookmarkStart w:id="80" w:name="_Toc448313480"/>
      <w:r w:rsidRPr="00442261">
        <w:rPr>
          <w:rFonts w:ascii="Trebuchet MS" w:hAnsi="Trebuchet MS" w:cs="Trebuchet MS"/>
          <w:b/>
          <w:bCs/>
          <w:caps/>
          <w:spacing w:val="-4"/>
          <w:lang w:eastAsia="ar-SA"/>
        </w:rPr>
        <w:t>TELEKALAKÍTÁS</w:t>
      </w:r>
      <w:bookmarkEnd w:id="79"/>
      <w:bookmarkEnd w:id="80"/>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település építési övezeteiben nyeles telek kizárólag meglévő zárványtelek feltárására alakítható ki, amennyiben a zárványtelek mérete – a (3) bekezdés figyelembe vételével - eléri az építési övezetben kialakítható minimális telekméretet.</w:t>
      </w:r>
    </w:p>
    <w:p w:rsidR="00236AF3" w:rsidRPr="00442261" w:rsidRDefault="00236AF3" w:rsidP="00442261">
      <w:pPr>
        <w:numPr>
          <w:ilvl w:val="1"/>
          <w:numId w:val="4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 nyeles telek nyél (nyúlvány) nélkül számított területe az építési övezetben, övezetben előírt kialakítható telekméretnek megfelelő kell legyen.</w:t>
      </w:r>
    </w:p>
    <w:p w:rsidR="00236AF3" w:rsidRPr="00442261" w:rsidRDefault="00236AF3" w:rsidP="00442261">
      <w:pPr>
        <w:numPr>
          <w:ilvl w:val="1"/>
          <w:numId w:val="4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Közműterület és magánút céljára - bármely építési övezetben, övezetben - az építési övezet, övezet előírásainál kisebb telek is kialakítható.</w:t>
      </w:r>
    </w:p>
    <w:p w:rsidR="00236AF3" w:rsidRPr="00442261" w:rsidRDefault="00236AF3" w:rsidP="00442261">
      <w:pPr>
        <w:numPr>
          <w:ilvl w:val="1"/>
          <w:numId w:val="4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Amennyiben a telekalakítás kizárólag egy telek keresztirányú megosztására vonatkozik, a telekosztás akkor is végrehajtható, ha a kialakuló telek szélessége nem éri el az övezetben kialakítható minimális telekszélességet, de nem kevesebb, mint ennek 70%-a.</w:t>
      </w:r>
    </w:p>
    <w:p w:rsidR="00236AF3" w:rsidRPr="00442261" w:rsidRDefault="00236AF3" w:rsidP="00442261">
      <w:pPr>
        <w:numPr>
          <w:ilvl w:val="1"/>
          <w:numId w:val="4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Amennyiben a telekalakításra kizárólag a közterület lejegyzése céljából kerül sor, úgy a visszamaradó építési telek akkor is kialakítható, ha a kialakuló építési telek - minimális telekméretre, maximális beépítettségre és minimális zöldfelületre vonatkozó - paraméterei az építési övezet előírásaitól eltérnek.</w:t>
      </w:r>
    </w:p>
    <w:p w:rsidR="00236AF3" w:rsidRPr="00442261" w:rsidRDefault="00236AF3" w:rsidP="00442261">
      <w:pPr>
        <w:numPr>
          <w:ilvl w:val="1"/>
          <w:numId w:val="4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Újonnan kialakításra kerülő közforgalom elől elzárt magánút szélességi mérete nem lehet kisebb 6,0 m-nél.</w:t>
      </w:r>
    </w:p>
    <w:p w:rsidR="00236AF3" w:rsidRPr="00442261" w:rsidRDefault="00236AF3" w:rsidP="00442261">
      <w:pPr>
        <w:spacing w:after="0" w:line="240" w:lineRule="auto"/>
        <w:rPr>
          <w:rFonts w:ascii="Trebuchet MS" w:hAnsi="Trebuchet MS" w:cs="Trebuchet MS"/>
          <w:b/>
          <w:bCs/>
          <w:caps/>
          <w:sz w:val="24"/>
          <w:szCs w:val="24"/>
          <w:lang w:eastAsia="ar-SA"/>
        </w:rPr>
      </w:pPr>
      <w:bookmarkStart w:id="81" w:name="_Toc409441511"/>
      <w:r w:rsidRPr="00442261">
        <w:rPr>
          <w:rFonts w:ascii="Trebuchet MS" w:hAnsi="Trebuchet MS" w:cs="Trebuchet MS"/>
          <w:b/>
          <w:bCs/>
          <w:caps/>
          <w:sz w:val="24"/>
          <w:szCs w:val="24"/>
          <w:lang w:eastAsia="ar-SA"/>
        </w:rPr>
        <w:br w:type="page"/>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82" w:name="_Toc448313481"/>
      <w:r w:rsidRPr="00442261">
        <w:rPr>
          <w:rFonts w:ascii="Trebuchet MS" w:hAnsi="Trebuchet MS" w:cs="Trebuchet MS"/>
          <w:b/>
          <w:bCs/>
          <w:caps/>
          <w:sz w:val="24"/>
          <w:szCs w:val="24"/>
          <w:lang w:eastAsia="ar-SA"/>
        </w:rPr>
        <w:t>FEJEZET</w:t>
      </w:r>
      <w:bookmarkEnd w:id="81"/>
      <w:bookmarkEnd w:id="82"/>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83" w:name="_Toc409441512"/>
      <w:bookmarkStart w:id="84" w:name="_Toc448313482"/>
      <w:r w:rsidRPr="00442261">
        <w:rPr>
          <w:rFonts w:ascii="Trebuchet MS" w:hAnsi="Trebuchet MS" w:cs="Trebuchet MS"/>
          <w:b/>
          <w:bCs/>
          <w:caps/>
          <w:sz w:val="24"/>
          <w:szCs w:val="24"/>
          <w:lang w:eastAsia="ar-SA"/>
        </w:rPr>
        <w:t>közműellátás és Hírközlés</w:t>
      </w:r>
      <w:bookmarkEnd w:id="83"/>
      <w:bookmarkEnd w:id="84"/>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85" w:name="_Toc399237551"/>
      <w:bookmarkStart w:id="86" w:name="_Toc399237720"/>
      <w:bookmarkStart w:id="87" w:name="_Toc408391836"/>
      <w:bookmarkStart w:id="88" w:name="_Toc409441513"/>
      <w:bookmarkStart w:id="89" w:name="_Toc448313483"/>
      <w:bookmarkEnd w:id="85"/>
      <w:bookmarkEnd w:id="86"/>
      <w:bookmarkEnd w:id="87"/>
      <w:r w:rsidRPr="00442261">
        <w:rPr>
          <w:rFonts w:ascii="Trebuchet MS" w:hAnsi="Trebuchet MS" w:cs="Trebuchet MS"/>
          <w:b/>
          <w:bCs/>
          <w:caps/>
          <w:spacing w:val="-4"/>
          <w:lang w:eastAsia="ar-SA"/>
        </w:rPr>
        <w:t>ÁLTALÁNOS ELŐÍRÁSOK</w:t>
      </w:r>
      <w:bookmarkEnd w:id="88"/>
      <w:bookmarkEnd w:id="89"/>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meglévő és a tervezett közcélú:</w:t>
      </w:r>
    </w:p>
    <w:p w:rsidR="00236AF3" w:rsidRPr="00442261" w:rsidRDefault="00236AF3" w:rsidP="008A2E44">
      <w:pPr>
        <w:numPr>
          <w:ilvl w:val="2"/>
          <w:numId w:val="47"/>
        </w:numPr>
        <w:tabs>
          <w:tab w:val="num"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vízellátás,</w:t>
      </w:r>
    </w:p>
    <w:p w:rsidR="00236AF3" w:rsidRPr="00442261" w:rsidRDefault="00236AF3" w:rsidP="008A2E44">
      <w:pPr>
        <w:numPr>
          <w:ilvl w:val="2"/>
          <w:numId w:val="47"/>
        </w:numPr>
        <w:tabs>
          <w:tab w:val="num"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vízelvezetés (szenny- és csapadékvíz), </w:t>
      </w:r>
    </w:p>
    <w:p w:rsidR="00236AF3" w:rsidRPr="00442261" w:rsidRDefault="00236AF3" w:rsidP="008A2E44">
      <w:pPr>
        <w:numPr>
          <w:ilvl w:val="2"/>
          <w:numId w:val="47"/>
        </w:numPr>
        <w:tabs>
          <w:tab w:val="num"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energiaellátás (villamosenergia ellátás, földgázellátás), </w:t>
      </w:r>
    </w:p>
    <w:p w:rsidR="00236AF3" w:rsidRPr="00442261" w:rsidRDefault="00236AF3" w:rsidP="008A2E44">
      <w:pPr>
        <w:numPr>
          <w:ilvl w:val="2"/>
          <w:numId w:val="47"/>
        </w:numPr>
        <w:tabs>
          <w:tab w:val="num"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elektronikus hírközlés </w:t>
      </w:r>
    </w:p>
    <w:p w:rsidR="00236AF3" w:rsidRPr="00442261" w:rsidRDefault="00236AF3" w:rsidP="00442261">
      <w:pPr>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hálózatai és létesítményei, továbbá azok ágazati előírások szerinti közmű-védőtávolságai (biztonsági övezetei) számára közterületen, vagy közműterületen kell helyet biztosítani. Ettől eltérő esetben szolgalmi, vezeték jogi bejegyzéssel kell a helyet biztosítani.</w:t>
      </w:r>
    </w:p>
    <w:p w:rsidR="00236AF3" w:rsidRPr="00442261" w:rsidRDefault="00236AF3" w:rsidP="00442261">
      <w:pPr>
        <w:numPr>
          <w:ilvl w:val="1"/>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közművesítésre kerülő területen telkenként kell a közterületi hálózathoz önálló bekötésekkel és mérési helyekkel csatlakozni.</w:t>
      </w:r>
    </w:p>
    <w:p w:rsidR="00236AF3" w:rsidRPr="00442261" w:rsidRDefault="00236AF3" w:rsidP="00442261">
      <w:pPr>
        <w:numPr>
          <w:ilvl w:val="1"/>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közművek műtárgyainak és építményeinek elhelyezésekor figyelemmel kell lenni</w:t>
      </w:r>
    </w:p>
    <w:p w:rsidR="00236AF3" w:rsidRPr="00442261" w:rsidRDefault="00236AF3" w:rsidP="00442261">
      <w:pPr>
        <w:numPr>
          <w:ilvl w:val="2"/>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településképi megjelenésre,</w:t>
      </w:r>
    </w:p>
    <w:p w:rsidR="00236AF3" w:rsidRPr="00442261" w:rsidRDefault="00236AF3" w:rsidP="00442261">
      <w:pPr>
        <w:numPr>
          <w:ilvl w:val="2"/>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környezetvédelmi szempontokra (zaj, rezgés, szag),</w:t>
      </w:r>
    </w:p>
    <w:p w:rsidR="00236AF3" w:rsidRPr="00442261" w:rsidRDefault="00236AF3" w:rsidP="00442261">
      <w:pPr>
        <w:numPr>
          <w:ilvl w:val="2"/>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közműhálózatokhoz való hozzáférhetőségre</w:t>
      </w:r>
    </w:p>
    <w:p w:rsidR="00236AF3" w:rsidRPr="00442261" w:rsidRDefault="00236AF3" w:rsidP="00442261">
      <w:pPr>
        <w:numPr>
          <w:ilvl w:val="1"/>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 út építése, út rekonstrukciója esetén (közforgalmú és magánút esetén egyaránt)</w:t>
      </w:r>
    </w:p>
    <w:p w:rsidR="00236AF3" w:rsidRPr="00442261" w:rsidRDefault="00236AF3" w:rsidP="00442261">
      <w:pPr>
        <w:numPr>
          <w:ilvl w:val="2"/>
          <w:numId w:val="11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tervezett közművek egyidejű megépítéséről,</w:t>
      </w:r>
    </w:p>
    <w:p w:rsidR="00236AF3" w:rsidRPr="00442261" w:rsidRDefault="00236AF3" w:rsidP="00442261">
      <w:pPr>
        <w:numPr>
          <w:ilvl w:val="2"/>
          <w:numId w:val="11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meglevő közművek szükséges felújításáról,</w:t>
      </w:r>
    </w:p>
    <w:p w:rsidR="00236AF3" w:rsidRPr="00442261" w:rsidRDefault="00236AF3" w:rsidP="00442261">
      <w:pPr>
        <w:numPr>
          <w:ilvl w:val="2"/>
          <w:numId w:val="11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csapadékvizek elvezetéséről,</w:t>
      </w:r>
    </w:p>
    <w:p w:rsidR="00236AF3" w:rsidRPr="00442261" w:rsidRDefault="00236AF3" w:rsidP="00442261">
      <w:pPr>
        <w:numPr>
          <w:ilvl w:val="2"/>
          <w:numId w:val="11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belterületen a közvilágítás, külterületi beépítésre szánt területen a térvilágítás megépítéséről</w:t>
      </w:r>
    </w:p>
    <w:p w:rsidR="00236AF3" w:rsidRPr="00442261" w:rsidRDefault="00236AF3" w:rsidP="00442261">
      <w:pPr>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gondoskodni kell.</w:t>
      </w:r>
    </w:p>
    <w:p w:rsidR="00236AF3" w:rsidRPr="00442261" w:rsidRDefault="00236AF3" w:rsidP="00442261">
      <w:pPr>
        <w:numPr>
          <w:ilvl w:val="1"/>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meglévő közművek egyéb építési tevékenység miatt szükségessé váló kiváltásakor</w:t>
      </w:r>
    </w:p>
    <w:p w:rsidR="00236AF3" w:rsidRPr="00442261" w:rsidRDefault="00236AF3" w:rsidP="00442261">
      <w:pPr>
        <w:numPr>
          <w:ilvl w:val="2"/>
          <w:numId w:val="11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feleslegessé vált közművet, hálózatot és létesítményt el kell bontani, </w:t>
      </w:r>
    </w:p>
    <w:p w:rsidR="00236AF3" w:rsidRPr="00442261" w:rsidRDefault="00236AF3" w:rsidP="00442261">
      <w:pPr>
        <w:numPr>
          <w:ilvl w:val="2"/>
          <w:numId w:val="11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indokoltan földben maradó vezeték, létesítmény betömedékelését, felhagyását szakszerűen kell megoldani,</w:t>
      </w:r>
    </w:p>
    <w:p w:rsidR="00236AF3" w:rsidRPr="00442261" w:rsidRDefault="00236AF3" w:rsidP="00442261">
      <w:pPr>
        <w:numPr>
          <w:ilvl w:val="2"/>
          <w:numId w:val="11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 közműrendszer szakaszos kiépítése esetén a meglevő (felszámolásra tervezett) és új rendszer kapcsolatát az átépítés ideje alatt biztosítani kell.</w:t>
      </w:r>
    </w:p>
    <w:p w:rsidR="00236AF3" w:rsidRPr="00442261" w:rsidRDefault="00236AF3" w:rsidP="00442261">
      <w:pPr>
        <w:numPr>
          <w:ilvl w:val="1"/>
          <w:numId w:val="11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közművezetékek átépítésekor és új vezeték fektetésekor a racionális területgazdálkodás érdekében</w:t>
      </w:r>
    </w:p>
    <w:p w:rsidR="00236AF3" w:rsidRPr="00442261" w:rsidRDefault="00236AF3" w:rsidP="00442261">
      <w:pPr>
        <w:numPr>
          <w:ilvl w:val="2"/>
          <w:numId w:val="11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utak alatt a közművek elrendezésénél mindig a távlati összes közmű elhelyezésére kell helyet biztosítani,</w:t>
      </w:r>
    </w:p>
    <w:p w:rsidR="00236AF3" w:rsidRPr="00442261" w:rsidRDefault="00236AF3" w:rsidP="00442261">
      <w:pPr>
        <w:numPr>
          <w:ilvl w:val="2"/>
          <w:numId w:val="11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beépítésre szánt területeken a közművezetékek helyét úgy kell kijelölni, hogy </w:t>
      </w:r>
    </w:p>
    <w:p w:rsidR="00236AF3" w:rsidRPr="00442261" w:rsidRDefault="00236AF3" w:rsidP="00442261">
      <w:pPr>
        <w:numPr>
          <w:ilvl w:val="3"/>
          <w:numId w:val="114"/>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12 m szabályozási szélességet el nem érő utcákban legalább egyoldali, </w:t>
      </w:r>
    </w:p>
    <w:p w:rsidR="00236AF3" w:rsidRPr="00442261" w:rsidRDefault="00236AF3" w:rsidP="00442261">
      <w:pPr>
        <w:numPr>
          <w:ilvl w:val="3"/>
          <w:numId w:val="114"/>
        </w:numPr>
        <w:suppressAutoHyphens/>
        <w:spacing w:after="0" w:line="240" w:lineRule="auto"/>
        <w:ind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12 m szabályozási szélességet meghaladó szélességű utcákban kétoldali</w:t>
      </w:r>
    </w:p>
    <w:p w:rsidR="00236AF3" w:rsidRPr="00442261" w:rsidRDefault="00236AF3" w:rsidP="00442261">
      <w:pPr>
        <w:suppressAutoHyphens/>
        <w:spacing w:after="0" w:line="240" w:lineRule="auto"/>
        <w:ind w:left="284"/>
        <w:jc w:val="both"/>
        <w:rPr>
          <w:rFonts w:ascii="Trebuchet MS" w:hAnsi="Trebuchet MS" w:cs="Trebuchet MS"/>
          <w:sz w:val="20"/>
          <w:szCs w:val="20"/>
          <w:lang w:eastAsia="ar-SA"/>
        </w:rPr>
      </w:pPr>
      <w:r w:rsidRPr="00442261">
        <w:rPr>
          <w:rFonts w:ascii="Trebuchet MS" w:hAnsi="Trebuchet MS" w:cs="Trebuchet MS"/>
          <w:sz w:val="20"/>
          <w:szCs w:val="20"/>
          <w:lang w:eastAsia="ar-SA"/>
        </w:rPr>
        <w:t>fasor telepítését ne akadályozzák meg.</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90" w:name="_Toc409441515"/>
      <w:bookmarkStart w:id="91" w:name="_Toc448313484"/>
      <w:r w:rsidRPr="00442261">
        <w:rPr>
          <w:rFonts w:ascii="Trebuchet MS" w:hAnsi="Trebuchet MS" w:cs="Trebuchet MS"/>
          <w:b/>
          <w:bCs/>
          <w:caps/>
          <w:spacing w:val="-4"/>
          <w:lang w:eastAsia="ar-SA"/>
        </w:rPr>
        <w:t>VÍZELLÁTÁS</w:t>
      </w:r>
      <w:bookmarkEnd w:id="90"/>
      <w:bookmarkEnd w:id="91"/>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Beépítésre szánt területen új vízhálózat</w:t>
      </w:r>
    </w:p>
    <w:p w:rsidR="00236AF3" w:rsidRPr="00442261" w:rsidRDefault="00236AF3" w:rsidP="008A2E44">
      <w:pPr>
        <w:numPr>
          <w:ilvl w:val="2"/>
          <w:numId w:val="48"/>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csak a szennyvíz közcsatorna hálózattal együtt építhető,</w:t>
      </w:r>
    </w:p>
    <w:p w:rsidR="00236AF3" w:rsidRPr="00442261" w:rsidRDefault="00236AF3" w:rsidP="008A2E44">
      <w:pPr>
        <w:numPr>
          <w:ilvl w:val="2"/>
          <w:numId w:val="48"/>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 xml:space="preserve">fogyasztói csatlakozás </w:t>
      </w:r>
      <w:r w:rsidRPr="00442261">
        <w:rPr>
          <w:rFonts w:ascii="Trebuchet MS" w:hAnsi="Trebuchet MS" w:cs="Trebuchet MS"/>
          <w:sz w:val="20"/>
          <w:szCs w:val="20"/>
          <w:lang w:eastAsia="ar-SA"/>
        </w:rPr>
        <w:t>nem helyezhető üzembe a szennyvíz közcsatorna hálózat üzembe helyezését megelőzően, kivételt tenni csak olyan foghíjként beépülő telek esetén lehet, ahol az utcában a közcsatorna hálózat még nem került kiépítésre.</w:t>
      </w:r>
    </w:p>
    <w:p w:rsidR="00236AF3" w:rsidRPr="00442261" w:rsidRDefault="00236AF3" w:rsidP="00442261">
      <w:pPr>
        <w:numPr>
          <w:ilvl w:val="1"/>
          <w:numId w:val="14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Beépítésre nem szánt területen új közüzemi vezetékes ivóvíz ellátás csak a szennyvíz-csatornahálózat kialakításával egyidejűleg létesíthető.</w:t>
      </w:r>
    </w:p>
    <w:p w:rsidR="00236AF3" w:rsidRPr="00442261" w:rsidRDefault="00236AF3" w:rsidP="00442261">
      <w:pPr>
        <w:numPr>
          <w:ilvl w:val="1"/>
          <w:numId w:val="14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Közterületen, új vízhálózat építésénél, rekonstrukciójánál:</w:t>
      </w:r>
    </w:p>
    <w:p w:rsidR="00236AF3" w:rsidRPr="00442261" w:rsidRDefault="00236AF3" w:rsidP="00DE4049">
      <w:pPr>
        <w:numPr>
          <w:ilvl w:val="2"/>
          <w:numId w:val="14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dn 100-as átmérőnél kisebb keresztmetszetű vezetéket építeni nem szabad,</w:t>
      </w:r>
    </w:p>
    <w:p w:rsidR="00236AF3" w:rsidRPr="00442261" w:rsidRDefault="00236AF3" w:rsidP="00DE4049">
      <w:pPr>
        <w:numPr>
          <w:ilvl w:val="2"/>
          <w:numId w:val="14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azbesztcement anyagú csővezetéket építeni nem szabad.</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92" w:name="_Toc409441516"/>
      <w:bookmarkStart w:id="93" w:name="_Toc448313485"/>
      <w:r w:rsidRPr="00442261">
        <w:rPr>
          <w:rFonts w:ascii="Trebuchet MS" w:hAnsi="Trebuchet MS" w:cs="Trebuchet MS"/>
          <w:b/>
          <w:bCs/>
          <w:caps/>
          <w:spacing w:val="-4"/>
          <w:lang w:eastAsia="ar-SA"/>
        </w:rPr>
        <w:t>SZENNYVÍZELVEZETÉS</w:t>
      </w:r>
      <w:bookmarkEnd w:id="92"/>
      <w:bookmarkEnd w:id="93"/>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településen elválasztott rendszerű szennyvízelvezetést kell kiépíteni.</w:t>
      </w:r>
    </w:p>
    <w:p w:rsidR="00236AF3" w:rsidRPr="00442261" w:rsidRDefault="00236AF3" w:rsidP="00442261">
      <w:pPr>
        <w:numPr>
          <w:ilvl w:val="1"/>
          <w:numId w:val="49"/>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talaj, talajvíz védelme érdekében a szennyvíz közvetlen talajba szikkasztása a település teljes közigazgatási területén tilos.</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település területén közműpótló csak akkor alkalmazható, ha az ingatlant határoló közterületen nem áll rendelkezésre szennyvízcsatorna-hálózat.</w:t>
      </w:r>
    </w:p>
    <w:p w:rsidR="00236AF3" w:rsidRPr="00442261" w:rsidRDefault="00236AF3" w:rsidP="00442261">
      <w:pPr>
        <w:numPr>
          <w:ilvl w:val="1"/>
          <w:numId w:val="5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Belterület már beépített területén a még nem csatornázott utcákban, külterületen elhelyezhető építményben keletkező szennyvizeket ha:</w:t>
      </w:r>
    </w:p>
    <w:p w:rsidR="00236AF3" w:rsidRPr="00442261" w:rsidRDefault="00236AF3" w:rsidP="00DE4049">
      <w:pPr>
        <w:numPr>
          <w:ilvl w:val="2"/>
          <w:numId w:val="5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napi keletkező szennyvíz mennyisége nem haladja meg az 5 m</w:t>
      </w:r>
      <w:r w:rsidRPr="00442261">
        <w:rPr>
          <w:rFonts w:ascii="Trebuchet MS" w:hAnsi="Trebuchet MS" w:cs="Trebuchet MS"/>
          <w:sz w:val="20"/>
          <w:szCs w:val="20"/>
          <w:vertAlign w:val="superscript"/>
          <w:lang w:eastAsia="ar-SA"/>
        </w:rPr>
        <w:t>3</w:t>
      </w:r>
      <w:r w:rsidRPr="00442261">
        <w:rPr>
          <w:rFonts w:ascii="Trebuchet MS" w:hAnsi="Trebuchet MS" w:cs="Trebuchet MS"/>
          <w:sz w:val="20"/>
          <w:szCs w:val="20"/>
          <w:lang w:eastAsia="ar-SA"/>
        </w:rPr>
        <w:t>-t és a rendelkezésre álló közcsatorna hálózat nem közelíti meg a területet 100 m távolságon belül:</w:t>
      </w:r>
    </w:p>
    <w:p w:rsidR="00236AF3" w:rsidRPr="00442261" w:rsidRDefault="00236AF3" w:rsidP="008A2E44">
      <w:pPr>
        <w:numPr>
          <w:ilvl w:val="3"/>
          <w:numId w:val="51"/>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 szennyvizeket egyedi házi közműpótlóként vízzáróan kivitelezett, fedett, zárt medencébe kell összegyűjteni, és </w:t>
      </w:r>
      <w:r w:rsidRPr="00442261">
        <w:rPr>
          <w:rFonts w:ascii="Trebuchet MS" w:hAnsi="Trebuchet MS" w:cs="Trebuchet MS"/>
          <w:sz w:val="20"/>
          <w:szCs w:val="20"/>
          <w:lang w:eastAsia="hu-HU"/>
        </w:rPr>
        <w:t>az összegyűjtött szennyvizet a kijelölt leürítő helyre kell szállíttatni.</w:t>
      </w:r>
    </w:p>
    <w:p w:rsidR="00236AF3" w:rsidRPr="00442261" w:rsidRDefault="00236AF3" w:rsidP="008A2E44">
      <w:pPr>
        <w:numPr>
          <w:ilvl w:val="3"/>
          <w:numId w:val="51"/>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a keletkező szennyvizek tisztítására egyedi, házi szennyvíztisztító kisberendezés is alkalmazható:</w:t>
      </w:r>
    </w:p>
    <w:p w:rsidR="00236AF3" w:rsidRPr="00442261" w:rsidRDefault="00236AF3" w:rsidP="00442261">
      <w:pPr>
        <w:numPr>
          <w:ilvl w:val="3"/>
          <w:numId w:val="142"/>
        </w:numPr>
        <w:autoSpaceDE w:val="0"/>
        <w:autoSpaceDN w:val="0"/>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ha a tisztított vizek számára a megfelelő felszíni élővíz befogadás megoldható</w:t>
      </w:r>
    </w:p>
    <w:p w:rsidR="00236AF3" w:rsidRPr="00442261" w:rsidRDefault="00236AF3" w:rsidP="00442261">
      <w:pPr>
        <w:numPr>
          <w:ilvl w:val="3"/>
          <w:numId w:val="142"/>
        </w:numPr>
        <w:autoSpaceDE w:val="0"/>
        <w:autoSpaceDN w:val="0"/>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 xml:space="preserve">ha az egyéb előírások, korlátok nem tiltják, valamint illetékes szakhatóságok hozzájárulnak, </w:t>
      </w:r>
    </w:p>
    <w:p w:rsidR="00236AF3" w:rsidRPr="00442261" w:rsidRDefault="00236AF3" w:rsidP="00442261">
      <w:pPr>
        <w:numPr>
          <w:ilvl w:val="3"/>
          <w:numId w:val="142"/>
        </w:numPr>
        <w:autoSpaceDE w:val="0"/>
        <w:autoSpaceDN w:val="0"/>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 xml:space="preserve">ha a kisberendezés védőterület igénye nem nyúlik túl a tárgyi telken, </w:t>
      </w:r>
    </w:p>
    <w:p w:rsidR="00236AF3" w:rsidRPr="00442261" w:rsidRDefault="00236AF3" w:rsidP="00442261">
      <w:pPr>
        <w:numPr>
          <w:ilvl w:val="3"/>
          <w:numId w:val="142"/>
        </w:numPr>
        <w:autoSpaceDE w:val="0"/>
        <w:autoSpaceDN w:val="0"/>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ha a tisztítóberendezéssel azt a tisztítási hatásfokot lehet elérni, amit a befogadóhoz igazítva az illetékes szakhatóság meghatároz.</w:t>
      </w:r>
    </w:p>
    <w:p w:rsidR="00236AF3" w:rsidRPr="00442261" w:rsidRDefault="00236AF3" w:rsidP="00DE4049">
      <w:pPr>
        <w:numPr>
          <w:ilvl w:val="2"/>
          <w:numId w:val="5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napi keletkező szennyvíz mennyisége meghaladja az 5 m</w:t>
      </w:r>
      <w:r w:rsidRPr="00442261">
        <w:rPr>
          <w:rFonts w:ascii="Trebuchet MS" w:hAnsi="Trebuchet MS" w:cs="Trebuchet MS"/>
          <w:sz w:val="20"/>
          <w:szCs w:val="20"/>
          <w:vertAlign w:val="superscript"/>
          <w:lang w:eastAsia="ar-SA"/>
        </w:rPr>
        <w:t>3</w:t>
      </w:r>
      <w:r w:rsidRPr="00442261">
        <w:rPr>
          <w:rFonts w:ascii="Trebuchet MS" w:hAnsi="Trebuchet MS" w:cs="Trebuchet MS"/>
          <w:sz w:val="20"/>
          <w:szCs w:val="20"/>
          <w:lang w:eastAsia="ar-SA"/>
        </w:rPr>
        <w:t>-t, és a közcsatorna hálózat nem közelíti meg a területet 200 m távolságon belül, akkor a keletkező szennyvizek tisztítására helyben létesítendő szennyvíztisztító kisberendezés is alkalmazható:</w:t>
      </w:r>
    </w:p>
    <w:p w:rsidR="00236AF3" w:rsidRPr="00442261" w:rsidRDefault="00236AF3" w:rsidP="008A2E44">
      <w:pPr>
        <w:numPr>
          <w:ilvl w:val="3"/>
          <w:numId w:val="52"/>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ha a tisztított vizek számára a megfelelő felszíni élővíz befogadó rendelkezésre áll,</w:t>
      </w:r>
    </w:p>
    <w:p w:rsidR="00236AF3" w:rsidRPr="00442261" w:rsidRDefault="00236AF3" w:rsidP="008A2E44">
      <w:pPr>
        <w:numPr>
          <w:ilvl w:val="3"/>
          <w:numId w:val="52"/>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ha az egyéb előírások, korlátok nem tiltják, valamint illetékes szakhatóságok hozzájárulnak,</w:t>
      </w:r>
    </w:p>
    <w:p w:rsidR="00236AF3" w:rsidRPr="00442261" w:rsidRDefault="00236AF3" w:rsidP="008A2E44">
      <w:pPr>
        <w:numPr>
          <w:ilvl w:val="3"/>
          <w:numId w:val="52"/>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ha a kisberendezés védőterület igénye nem nyúlhat túl a tárgyi telken,</w:t>
      </w:r>
    </w:p>
    <w:p w:rsidR="00236AF3" w:rsidRPr="00442261" w:rsidRDefault="00236AF3" w:rsidP="008A2E44">
      <w:pPr>
        <w:numPr>
          <w:ilvl w:val="3"/>
          <w:numId w:val="52"/>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ar-SA"/>
        </w:rPr>
        <w:t>ha a tisztítóberendezéssel azt a tisztítási hatásfokot kell teljesíteni, amit a befogadóhoz igazítva az illetékes szakhatóság meghatároz.</w:t>
      </w:r>
    </w:p>
    <w:p w:rsidR="00236AF3" w:rsidRPr="00442261" w:rsidRDefault="00236AF3" w:rsidP="008A2E44">
      <w:pPr>
        <w:numPr>
          <w:ilvl w:val="3"/>
          <w:numId w:val="52"/>
        </w:numPr>
        <w:suppressAutoHyphens/>
        <w:spacing w:after="0" w:line="240" w:lineRule="auto"/>
        <w:ind w:left="1134" w:hanging="425"/>
        <w:jc w:val="both"/>
        <w:rPr>
          <w:rFonts w:ascii="Trebuchet MS" w:hAnsi="Trebuchet MS" w:cs="Trebuchet MS"/>
          <w:sz w:val="20"/>
          <w:szCs w:val="20"/>
          <w:lang w:eastAsia="ar-SA"/>
        </w:rPr>
      </w:pPr>
      <w:r w:rsidRPr="00442261">
        <w:rPr>
          <w:rFonts w:ascii="Trebuchet MS" w:hAnsi="Trebuchet MS" w:cs="Trebuchet MS"/>
          <w:sz w:val="20"/>
          <w:szCs w:val="20"/>
          <w:lang w:eastAsia="hu-HU"/>
        </w:rPr>
        <w:t>ha a kisberendezés telepítésének bármelyik feltétele nem biztosítható építeni csak közcsatorna csatlakozás kiépítésének megoldásával lehet.</w:t>
      </w:r>
    </w:p>
    <w:p w:rsidR="00236AF3" w:rsidRPr="00442261" w:rsidRDefault="00236AF3" w:rsidP="00442261">
      <w:pPr>
        <w:numPr>
          <w:ilvl w:val="1"/>
          <w:numId w:val="53"/>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Külterületen közműpótló csak akkor alkalmazható, ha a telek állandó megközelíthetőségére a megfelelő (paraméterű és kiépítettségű) közhálózati útkapcsolat biztosított.</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Szennyvízátemelő műtárgy védőtávolságát egyedileg kell meghatározni, egyedi meghatározás hiányában:</w:t>
      </w:r>
    </w:p>
    <w:p w:rsidR="00236AF3" w:rsidRPr="00442261" w:rsidRDefault="00236AF3" w:rsidP="00442261">
      <w:pPr>
        <w:numPr>
          <w:ilvl w:val="2"/>
          <w:numId w:val="54"/>
        </w:numPr>
        <w:tabs>
          <w:tab w:val="left" w:pos="85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bűzzáróan és zajvédelemmel kivitelezett műtárgy esetén 20 m,</w:t>
      </w:r>
    </w:p>
    <w:p w:rsidR="00236AF3" w:rsidRPr="00442261" w:rsidRDefault="00236AF3" w:rsidP="00442261">
      <w:pPr>
        <w:numPr>
          <w:ilvl w:val="2"/>
          <w:numId w:val="54"/>
        </w:numPr>
        <w:tabs>
          <w:tab w:val="left" w:pos="85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bűzzár, zajvédelem nélküli műtárgy esetén 150 m</w:t>
      </w:r>
    </w:p>
    <w:p w:rsidR="00236AF3" w:rsidRPr="00442261" w:rsidRDefault="00236AF3" w:rsidP="00442261">
      <w:pPr>
        <w:tabs>
          <w:tab w:val="left" w:pos="851"/>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védőtávolság biztosítása szükséges.</w:t>
      </w:r>
    </w:p>
    <w:p w:rsidR="00236AF3" w:rsidRPr="00442261" w:rsidRDefault="00236AF3" w:rsidP="00442261">
      <w:pPr>
        <w:numPr>
          <w:ilvl w:val="1"/>
          <w:numId w:val="5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Szennyvízátemelő műtárgy védőtávolságán belül:</w:t>
      </w:r>
    </w:p>
    <w:p w:rsidR="00236AF3" w:rsidRPr="00442261" w:rsidRDefault="00236AF3" w:rsidP="00442261">
      <w:pPr>
        <w:numPr>
          <w:ilvl w:val="2"/>
          <w:numId w:val="110"/>
        </w:numPr>
        <w:tabs>
          <w:tab w:val="left" w:pos="85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beépítésre szánt területen lakó-, üdülő-, vegyes, gazdasági (környezetre jelentős hatást gyakorló ipar kivételével) épület nem létesíthető.</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94" w:name="_Toc409441518"/>
      <w:bookmarkStart w:id="95" w:name="_Toc448313486"/>
      <w:r w:rsidRPr="00442261">
        <w:rPr>
          <w:rFonts w:ascii="Trebuchet MS" w:hAnsi="Trebuchet MS" w:cs="Trebuchet MS"/>
          <w:b/>
          <w:bCs/>
          <w:caps/>
          <w:spacing w:val="-4"/>
          <w:lang w:eastAsia="ar-SA"/>
        </w:rPr>
        <w:t>FELSZÍNI VÍZRENDEZÉS, CSAPADÉKVÍZ ELVEZETÉS</w:t>
      </w:r>
      <w:bookmarkEnd w:id="94"/>
      <w:bookmarkEnd w:id="95"/>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A csapadékvíz elvezetésére elválasztott rendszerű vízelvezetést kell kiépíteni, a </w:t>
      </w:r>
      <w:r w:rsidRPr="00442261">
        <w:rPr>
          <w:rFonts w:ascii="Trebuchet MS" w:hAnsi="Trebuchet MS" w:cs="Trebuchet MS"/>
          <w:spacing w:val="-4"/>
          <w:sz w:val="20"/>
          <w:szCs w:val="20"/>
          <w:lang w:eastAsia="ar-SA"/>
        </w:rPr>
        <w:t>csapadékvíz a szennyvízcsatorna hálózatba nem vezethető.</w:t>
      </w:r>
    </w:p>
    <w:p w:rsidR="00236AF3" w:rsidRPr="00442261" w:rsidRDefault="00236AF3" w:rsidP="00442261">
      <w:pPr>
        <w:numPr>
          <w:ilvl w:val="1"/>
          <w:numId w:val="55"/>
        </w:numPr>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A csapadékvíz (nyílt árokrendszerrel illetve zárt csapadékcsatornával összegyűjtve) élővízbe történő bevezetése előtt hordalékfogó műtárgy (szénhidrogén szennyezési veszély esetén olajfogó műtárgy) elhelyezése kötelező.</w:t>
      </w:r>
    </w:p>
    <w:p w:rsidR="00236AF3" w:rsidRPr="00442261" w:rsidRDefault="00236AF3" w:rsidP="00442261">
      <w:pPr>
        <w:numPr>
          <w:ilvl w:val="1"/>
          <w:numId w:val="55"/>
        </w:numPr>
        <w:suppressAutoHyphens/>
        <w:spacing w:after="12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A csapadékvíz elvezetését biztosító rendszer szállítóképességét egészen a végbefogadóig ellenőrizni kell minden 0,5 ha-t meghaladó telekterületű beruházás esetén. A beruházás csak akkor valósítható meg, ha a többlet felszíni víz megfelelő biztonsággal továbbvezethető a befogadóig. Ha a csapadékvíz szállító hálózat, vagy a befogadó a többlet vizeket elvezetni nem tudja, akkor telken belül kell a többlet csapadékvizek visszatartását (telken belüli elszikkasztását) megoldani.</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A nyílt árkos vízelvezető hálózat feletti kocsibehajtók az árok vízszállító képességét nem korlátozhatják, ezért az áteresz méretét úgy kell meghatározni, hogy </w:t>
      </w:r>
    </w:p>
    <w:p w:rsidR="00236AF3" w:rsidRPr="00442261" w:rsidRDefault="00236AF3" w:rsidP="00442261">
      <w:pPr>
        <w:numPr>
          <w:ilvl w:val="2"/>
          <w:numId w:val="56"/>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az víz-visszaduzzasztást ne okozzon, és</w:t>
      </w:r>
    </w:p>
    <w:p w:rsidR="00236AF3" w:rsidRPr="00442261" w:rsidRDefault="00236AF3" w:rsidP="00442261">
      <w:pPr>
        <w:numPr>
          <w:ilvl w:val="2"/>
          <w:numId w:val="56"/>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 xml:space="preserve"> a vízszállítás akadálymentes legyen.</w:t>
      </w:r>
    </w:p>
    <w:p w:rsidR="00236AF3" w:rsidRPr="00442261" w:rsidRDefault="00236AF3" w:rsidP="00442261">
      <w:pPr>
        <w:numPr>
          <w:ilvl w:val="1"/>
          <w:numId w:val="5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nyílt árok fenekét és legfeljebb 25 cm magasságig az oldalát a szint- és medertartás, valamint a karbantarthatóság érdekében burkolni kell.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96" w:name="_Toc409441519"/>
      <w:bookmarkStart w:id="97" w:name="_Toc448313487"/>
      <w:r w:rsidRPr="00442261">
        <w:rPr>
          <w:rFonts w:ascii="Trebuchet MS" w:hAnsi="Trebuchet MS" w:cs="Trebuchet MS"/>
          <w:b/>
          <w:bCs/>
          <w:caps/>
          <w:spacing w:val="-4"/>
          <w:lang w:eastAsia="ar-SA"/>
        </w:rPr>
        <w:t>VILLAMOSENERGIA ELLÁTÁS</w:t>
      </w:r>
      <w:bookmarkEnd w:id="96"/>
      <w:bookmarkEnd w:id="97"/>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Belterületen és külterületi beépítésre szánt területen üzemelő föld feletti elosztóhálózat rekonstrukciója, figyelembe véve az egyes földfeletti bekötésű ingatlanok átkötési igényét is</w:t>
      </w:r>
    </w:p>
    <w:p w:rsidR="00236AF3" w:rsidRPr="00442261" w:rsidRDefault="00236AF3" w:rsidP="00442261">
      <w:pPr>
        <w:numPr>
          <w:ilvl w:val="2"/>
          <w:numId w:val="57"/>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műemléki környezetben</w:t>
      </w:r>
    </w:p>
    <w:p w:rsidR="00236AF3" w:rsidRPr="00442261" w:rsidRDefault="00236AF3" w:rsidP="00442261">
      <w:pPr>
        <w:numPr>
          <w:ilvl w:val="2"/>
          <w:numId w:val="57"/>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helyi értékvédelmi területen, helyi utcakép védettség alatt álló területen</w:t>
      </w:r>
    </w:p>
    <w:p w:rsidR="00236AF3" w:rsidRPr="00442261" w:rsidRDefault="00236AF3" w:rsidP="00442261">
      <w:pPr>
        <w:numPr>
          <w:ilvl w:val="2"/>
          <w:numId w:val="57"/>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sétáló utcává alakítandó utcában</w:t>
      </w:r>
    </w:p>
    <w:p w:rsidR="00236AF3" w:rsidRPr="00442261" w:rsidRDefault="00236AF3" w:rsidP="00442261">
      <w:pPr>
        <w:numPr>
          <w:ilvl w:val="2"/>
          <w:numId w:val="57"/>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tájképvédelmi területen</w:t>
      </w:r>
    </w:p>
    <w:p w:rsidR="00236AF3" w:rsidRPr="00442261" w:rsidRDefault="00236AF3" w:rsidP="00442261">
      <w:pPr>
        <w:suppressAutoHyphens/>
        <w:spacing w:after="0" w:line="240" w:lineRule="auto"/>
        <w:ind w:left="284"/>
        <w:jc w:val="both"/>
        <w:rPr>
          <w:rFonts w:ascii="Trebuchet MS" w:hAnsi="Trebuchet MS" w:cs="Trebuchet MS"/>
          <w:sz w:val="20"/>
          <w:szCs w:val="20"/>
          <w:lang w:eastAsia="ar-SA"/>
        </w:rPr>
      </w:pPr>
      <w:r w:rsidRPr="00442261">
        <w:rPr>
          <w:rFonts w:ascii="Trebuchet MS" w:hAnsi="Trebuchet MS" w:cs="Trebuchet MS"/>
          <w:sz w:val="20"/>
          <w:szCs w:val="20"/>
          <w:lang w:eastAsia="ar-SA"/>
        </w:rPr>
        <w:t>a hálózatépítés csak földalatti elhelyezéssel kivitelezhető.</w:t>
      </w:r>
    </w:p>
    <w:p w:rsidR="00236AF3" w:rsidRPr="00442261" w:rsidRDefault="00236AF3" w:rsidP="00442261">
      <w:pPr>
        <w:numPr>
          <w:ilvl w:val="1"/>
          <w:numId w:val="5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 épület építése esetén új villamosenergia ingatlan-bekötést beépítésre szánt területen földalatti csatlakozással kell kiépíteni akkor is, ha a közhálózat oszlopsoron halad.</w:t>
      </w:r>
    </w:p>
    <w:p w:rsidR="00236AF3" w:rsidRPr="00442261" w:rsidRDefault="00236AF3" w:rsidP="00442261">
      <w:pPr>
        <w:numPr>
          <w:ilvl w:val="1"/>
          <w:numId w:val="5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Külterületi beépítésre nem szánt területen – erdőterület kivételével – egy oldali közös oszlopsoron kell a villamosenergia szolgáltatást nyújtó és a vezetékes hírközlési hálózatokat elhelyezni, amelyre egyben a felmerülő közvilágítási igény esetén, a közvilágítást szolgáló lámpafejek is elhelyezhetők.</w:t>
      </w:r>
    </w:p>
    <w:p w:rsidR="00236AF3" w:rsidRPr="00442261" w:rsidRDefault="00236AF3" w:rsidP="00442261">
      <w:pPr>
        <w:numPr>
          <w:ilvl w:val="1"/>
          <w:numId w:val="5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Közös oszlopsorra való telepítés bármilyen akadályoztatása esetén az építendő hálózatot földalatti elhelyezéssel lehet csak kivitelezni.</w:t>
      </w:r>
    </w:p>
    <w:p w:rsidR="00236AF3" w:rsidRPr="00442261" w:rsidRDefault="00236AF3" w:rsidP="00442261">
      <w:pPr>
        <w:numPr>
          <w:ilvl w:val="1"/>
          <w:numId w:val="5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Erdőterületen föld feletti hálózatépítés csak akkor lehetséges, ha az nem igényel erdőirtást. Ha erdőirtás igénye merül fel, a hálózatot csak földalatti telepítéssel lehet építeni.</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98" w:name="_Toc409441520"/>
      <w:bookmarkStart w:id="99" w:name="_Toc448313488"/>
      <w:r w:rsidRPr="00442261">
        <w:rPr>
          <w:rFonts w:ascii="Trebuchet MS" w:hAnsi="Trebuchet MS" w:cs="Trebuchet MS"/>
          <w:b/>
          <w:bCs/>
          <w:caps/>
          <w:spacing w:val="-4"/>
          <w:lang w:eastAsia="ar-SA"/>
        </w:rPr>
        <w:t>FÖLDGÁZELLÁTÁS</w:t>
      </w:r>
      <w:bookmarkEnd w:id="98"/>
      <w:bookmarkEnd w:id="99"/>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Földgázvezetéket közterületen és telken belül is csak földalatti elhelyezéssel szabad kivitelezni.</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00" w:name="_Toc409441521"/>
      <w:bookmarkStart w:id="101" w:name="_Toc448313489"/>
      <w:r w:rsidRPr="00442261">
        <w:rPr>
          <w:rFonts w:ascii="Trebuchet MS" w:hAnsi="Trebuchet MS" w:cs="Trebuchet MS"/>
          <w:b/>
          <w:bCs/>
          <w:caps/>
          <w:spacing w:val="-4"/>
          <w:lang w:eastAsia="ar-SA"/>
        </w:rPr>
        <w:t>VEZETÉKES ELEKTRONIKUS HÍRKÖZLÉS</w:t>
      </w:r>
      <w:bookmarkEnd w:id="100"/>
      <w:bookmarkEnd w:id="101"/>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Belterületen, ahol a villamosenergia ellátásra vonatkozóan a hálózatok földalatti elhelyezése javasolt, ott az elektronikus hírközlési hálózatokat is földalatti elhelyezéssel kell építeni. </w:t>
      </w:r>
    </w:p>
    <w:p w:rsidR="00236AF3" w:rsidRPr="00442261" w:rsidRDefault="00236AF3" w:rsidP="00442261">
      <w:pPr>
        <w:numPr>
          <w:ilvl w:val="1"/>
          <w:numId w:val="5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Belterület, már beépített területén, valamint külterület beépítésre szánt területén, ahol a meglevő gyenge és erősáramú hálózatok föld feletti vezetésűek, új elektronikus hírközlési hálózatokat a meglevő oszlopsorra, illetve közös tartóoszlopra kell fektetni. Közös oszlopsorra való telepítés bármilyen akadályoztatása esetén az építendő hálózatot földalatti elhelyezéssel lehet csak kivitelezni.</w:t>
      </w:r>
    </w:p>
    <w:p w:rsidR="00236AF3" w:rsidRPr="00442261" w:rsidRDefault="00236AF3" w:rsidP="00442261">
      <w:pPr>
        <w:numPr>
          <w:ilvl w:val="1"/>
          <w:numId w:val="5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Beépítésre nem szánt területen új elektronikus hírközlési hálózatokat föld feletti fektetéssel is kivitelezhető:</w:t>
      </w:r>
    </w:p>
    <w:p w:rsidR="00236AF3" w:rsidRPr="00442261" w:rsidRDefault="00236AF3" w:rsidP="00442261">
      <w:pPr>
        <w:numPr>
          <w:ilvl w:val="2"/>
          <w:numId w:val="57"/>
        </w:numPr>
        <w:tabs>
          <w:tab w:val="left" w:pos="851"/>
        </w:tabs>
        <w:suppressAutoHyphens/>
        <w:spacing w:after="0" w:line="240" w:lineRule="auto"/>
        <w:jc w:val="both"/>
        <w:rPr>
          <w:rFonts w:ascii="Trebuchet MS" w:hAnsi="Trebuchet MS" w:cs="Trebuchet MS"/>
          <w:spacing w:val="-4"/>
          <w:sz w:val="20"/>
          <w:szCs w:val="20"/>
          <w:lang w:eastAsia="ar-SA"/>
        </w:rPr>
      </w:pPr>
      <w:bookmarkStart w:id="102" w:name="_Toc409441522"/>
      <w:r w:rsidRPr="00442261">
        <w:rPr>
          <w:rFonts w:ascii="Trebuchet MS" w:hAnsi="Trebuchet MS" w:cs="Trebuchet MS"/>
          <w:spacing w:val="-4"/>
          <w:sz w:val="20"/>
          <w:szCs w:val="20"/>
          <w:lang w:eastAsia="ar-SA"/>
        </w:rPr>
        <w:t>ha egyéb föld feletti hálózat nincs kiépítve, akkor önálló oszlopsor létesíthető</w:t>
      </w:r>
    </w:p>
    <w:p w:rsidR="00236AF3" w:rsidRPr="00442261" w:rsidRDefault="00236AF3" w:rsidP="00442261">
      <w:pPr>
        <w:numPr>
          <w:ilvl w:val="2"/>
          <w:numId w:val="57"/>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ha a villamosenergia elosztási, vagy közvilágítási, vagy egyéb hírközlési szabadvezetékek már földfeletti fektetéssel haladnak, akkor annak oszlopsorára kell fektetni. Közös oszlopsorra való telepítés bármilyen akadályoztatása esetén az építendő hálózatot földalatti elhelyezéssel lehet csak kivitelezni.</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03" w:name="_Toc448313490"/>
      <w:r w:rsidRPr="00442261">
        <w:rPr>
          <w:rFonts w:ascii="Trebuchet MS" w:hAnsi="Trebuchet MS" w:cs="Trebuchet MS"/>
          <w:b/>
          <w:bCs/>
          <w:caps/>
          <w:spacing w:val="-4"/>
          <w:lang w:eastAsia="ar-SA"/>
        </w:rPr>
        <w:t>VEZETÉK NÉLKÜLI ELEKTRONIKUS HÍRKÖZLÉS</w:t>
      </w:r>
      <w:bookmarkEnd w:id="102"/>
      <w:bookmarkEnd w:id="103"/>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Vezeték nélküli szolgáltatás létesítményei belterületen, beépítésre szánt területen:</w:t>
      </w:r>
      <w:bookmarkStart w:id="104" w:name="_GoBack"/>
      <w:bookmarkEnd w:id="104"/>
    </w:p>
    <w:p w:rsidR="00236AF3" w:rsidRPr="00442261" w:rsidRDefault="00236AF3" w:rsidP="00442261">
      <w:pPr>
        <w:numPr>
          <w:ilvl w:val="2"/>
          <w:numId w:val="154"/>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gazdasági területek kivételével antennát önálló tartószerkezetre telepíteni nem lehet, az csak meglévő építményre telepíthető</w:t>
      </w:r>
    </w:p>
    <w:p w:rsidR="00236AF3" w:rsidRPr="00442261" w:rsidRDefault="00236AF3" w:rsidP="00442261">
      <w:pPr>
        <w:numPr>
          <w:ilvl w:val="2"/>
          <w:numId w:val="154"/>
        </w:numPr>
        <w:tabs>
          <w:tab w:val="left" w:pos="851"/>
        </w:tabs>
        <w:suppressAutoHyphens/>
        <w:spacing w:after="0" w:line="240" w:lineRule="auto"/>
        <w:jc w:val="both"/>
        <w:rPr>
          <w:rFonts w:ascii="Trebuchet MS" w:hAnsi="Trebuchet MS" w:cs="Trebuchet MS"/>
          <w:spacing w:val="-4"/>
          <w:sz w:val="20"/>
          <w:szCs w:val="20"/>
          <w:lang w:eastAsia="ar-SA"/>
        </w:rPr>
      </w:pPr>
      <w:r w:rsidRPr="00442261">
        <w:rPr>
          <w:rFonts w:ascii="Trebuchet MS" w:hAnsi="Trebuchet MS" w:cs="Trebuchet MS"/>
          <w:spacing w:val="-4"/>
          <w:sz w:val="20"/>
          <w:szCs w:val="20"/>
          <w:lang w:eastAsia="ar-SA"/>
        </w:rPr>
        <w:t>silók, tornyok, templomok harangtornyában takarásban, víztornyokon ahhoz illeszkedő formai kialakításban helyezhető el antenna.</w:t>
      </w:r>
    </w:p>
    <w:p w:rsidR="00236AF3" w:rsidRPr="00442261" w:rsidRDefault="00236AF3" w:rsidP="00442261">
      <w:pPr>
        <w:numPr>
          <w:ilvl w:val="1"/>
          <w:numId w:val="59"/>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Beépítésre nem szánt területen antenna kizárólag kilátóval egybeépítve létesíthető, fa szerkezet felhasználásával.</w:t>
      </w:r>
    </w:p>
    <w:p w:rsidR="00236AF3" w:rsidRPr="00442261" w:rsidRDefault="00236AF3" w:rsidP="00442261">
      <w:pPr>
        <w:suppressAutoHyphens/>
        <w:spacing w:after="120" w:line="240" w:lineRule="auto"/>
        <w:ind w:left="284"/>
        <w:jc w:val="both"/>
        <w:rPr>
          <w:rFonts w:ascii="Trebuchet MS" w:hAnsi="Trebuchet MS" w:cs="Trebuchet MS"/>
          <w:sz w:val="20"/>
          <w:szCs w:val="20"/>
          <w:lang w:eastAsia="ar-SA"/>
        </w:rPr>
      </w:pP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105" w:name="_Toc409441523"/>
      <w:bookmarkStart w:id="106" w:name="_Toc448313491"/>
      <w:r w:rsidRPr="00442261">
        <w:rPr>
          <w:rFonts w:ascii="Trebuchet MS" w:hAnsi="Trebuchet MS" w:cs="Trebuchet MS"/>
          <w:b/>
          <w:bCs/>
          <w:caps/>
          <w:sz w:val="24"/>
          <w:szCs w:val="24"/>
          <w:lang w:eastAsia="ar-SA"/>
        </w:rPr>
        <w:t>FEJEZET</w:t>
      </w:r>
      <w:bookmarkEnd w:id="105"/>
      <w:bookmarkEnd w:id="106"/>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107" w:name="_Toc409441524"/>
      <w:bookmarkStart w:id="108" w:name="_Toc448313492"/>
      <w:r w:rsidRPr="00442261">
        <w:rPr>
          <w:rFonts w:ascii="Trebuchet MS" w:hAnsi="Trebuchet MS" w:cs="Trebuchet MS"/>
          <w:b/>
          <w:bCs/>
          <w:caps/>
          <w:sz w:val="24"/>
          <w:szCs w:val="24"/>
          <w:lang w:eastAsia="ar-SA"/>
        </w:rPr>
        <w:t>Építés általános szabályai</w:t>
      </w:r>
      <w:bookmarkEnd w:id="107"/>
      <w:bookmarkEnd w:id="108"/>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09" w:name="_Toc409441525"/>
      <w:bookmarkStart w:id="110" w:name="_Toc448313493"/>
      <w:r w:rsidRPr="00442261">
        <w:rPr>
          <w:rFonts w:ascii="Trebuchet MS" w:hAnsi="Trebuchet MS" w:cs="Trebuchet MS"/>
          <w:b/>
          <w:bCs/>
          <w:caps/>
          <w:spacing w:val="-4"/>
          <w:lang w:eastAsia="ar-SA"/>
        </w:rPr>
        <w:t>ÉPÍTÉS ÁLTALÁNOS FELTÉTELEI</w:t>
      </w:r>
      <w:bookmarkEnd w:id="109"/>
      <w:bookmarkEnd w:id="110"/>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Az építési helyen kívül eső meglévő épület, épületrész kubatúrán belül felújítható, korszerűsíthető, de csak építési helyen belül bővíthető, ha megfelel az egyéb övezeti előírásoknak.</w:t>
      </w:r>
    </w:p>
    <w:p w:rsidR="00236AF3" w:rsidRPr="00442261" w:rsidRDefault="00236AF3" w:rsidP="00442261">
      <w:pPr>
        <w:numPr>
          <w:ilvl w:val="1"/>
          <w:numId w:val="6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település beépítésre szánt területén a kötelezően előírt zöldfelületi aránynak megfelelő nagyságú zöldfelületbe nem számítható be a gyephézagos térburkolat felülete.</w:t>
      </w:r>
    </w:p>
    <w:p w:rsidR="00236AF3" w:rsidRPr="00442261" w:rsidRDefault="00236AF3" w:rsidP="00442261">
      <w:pPr>
        <w:numPr>
          <w:ilvl w:val="1"/>
          <w:numId w:val="6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Két építési övezetbe, övezetbe eső telek egyes telekrészeinek beépíthetőségét az érintett építési övezet, övezet beépítési paraméterei szerint kell figyelembe venni, a telek övezetbe eső területrészének arányában.</w:t>
      </w:r>
    </w:p>
    <w:p w:rsidR="00236AF3" w:rsidRPr="00442261" w:rsidRDefault="00236AF3" w:rsidP="00442261">
      <w:pPr>
        <w:numPr>
          <w:ilvl w:val="1"/>
          <w:numId w:val="6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Terepszint alatti építmény csak zöldtetős fedéssel létesíthető, kivéve felette lévő terasz kialakítása esetén.</w:t>
      </w:r>
    </w:p>
    <w:p w:rsidR="00236AF3" w:rsidRPr="00442261" w:rsidRDefault="00236AF3" w:rsidP="00442261">
      <w:pPr>
        <w:numPr>
          <w:ilvl w:val="1"/>
          <w:numId w:val="61"/>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Övezetekben meglévő épület az övezeti előírásoktól függetlenül felújítható, korszerűsíthető.</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11" w:name="_Toc409441526"/>
      <w:bookmarkStart w:id="112" w:name="_Toc448313494"/>
      <w:r w:rsidRPr="00442261">
        <w:rPr>
          <w:rFonts w:ascii="Trebuchet MS" w:hAnsi="Trebuchet MS" w:cs="Trebuchet MS"/>
          <w:b/>
          <w:bCs/>
          <w:caps/>
          <w:spacing w:val="-4"/>
          <w:lang w:eastAsia="ar-SA"/>
        </w:rPr>
        <w:t>ÁLTALÁNOS ÉPÍTÉSZETI ELŐÍRÁSOK</w:t>
      </w:r>
      <w:bookmarkEnd w:id="111"/>
      <w:bookmarkEnd w:id="112"/>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település belterületén – kisvárosias lakó-, különleges területek, valamint Gksz2, Gksz3, Gksz4 építési övezetek kivételével – kizárólag 30-45° közötti tetőhajlásszögű magastetős épület helyezhető el.</w:t>
      </w:r>
    </w:p>
    <w:p w:rsidR="00236AF3" w:rsidRPr="00442261" w:rsidRDefault="00236AF3" w:rsidP="00442261">
      <w:pPr>
        <w:numPr>
          <w:ilvl w:val="1"/>
          <w:numId w:val="6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(1) bekezdésben meghatározott területeken alacsony hajlású vagy lapostető az épület bruttó alapterületének 20%-án, de legfeljebb 50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-en létesíthető.</w:t>
      </w:r>
    </w:p>
    <w:p w:rsidR="00236AF3" w:rsidRPr="00442261" w:rsidRDefault="00236AF3" w:rsidP="00442261">
      <w:pPr>
        <w:numPr>
          <w:ilvl w:val="1"/>
          <w:numId w:val="6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település területén – gazdasági terület kivételével -</w:t>
      </w:r>
    </w:p>
    <w:p w:rsidR="00236AF3" w:rsidRPr="00442261" w:rsidRDefault="00236AF3" w:rsidP="00442261">
      <w:pPr>
        <w:numPr>
          <w:ilvl w:val="2"/>
          <w:numId w:val="6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műanyag hullámlemez;</w:t>
      </w:r>
    </w:p>
    <w:p w:rsidR="00236AF3" w:rsidRPr="00442261" w:rsidRDefault="00236AF3" w:rsidP="00442261">
      <w:pPr>
        <w:numPr>
          <w:ilvl w:val="2"/>
          <w:numId w:val="6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fémlemez fedés, kivéve vörösréz, horganylemez, vagy antracit színű nemes fémlemez;</w:t>
      </w:r>
    </w:p>
    <w:p w:rsidR="00236AF3" w:rsidRPr="00442261" w:rsidRDefault="00236AF3" w:rsidP="00442261">
      <w:pPr>
        <w:numPr>
          <w:ilvl w:val="2"/>
          <w:numId w:val="6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egyéb fémlemez fedés bármilyen ipari jellegű, előregyártott fémlemezfedő rendszerből; </w:t>
      </w:r>
    </w:p>
    <w:p w:rsidR="00236AF3" w:rsidRPr="00442261" w:rsidRDefault="00236AF3" w:rsidP="00442261">
      <w:pPr>
        <w:numPr>
          <w:ilvl w:val="2"/>
          <w:numId w:val="6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aluminium trapézlemez;</w:t>
      </w:r>
    </w:p>
    <w:p w:rsidR="00236AF3" w:rsidRPr="00442261" w:rsidRDefault="00236AF3" w:rsidP="00442261">
      <w:pPr>
        <w:numPr>
          <w:ilvl w:val="2"/>
          <w:numId w:val="6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bitumenes zsindely, kivéve meglévő palatető cseréje</w:t>
      </w:r>
    </w:p>
    <w:p w:rsidR="00236AF3" w:rsidRPr="00442261" w:rsidRDefault="00236AF3" w:rsidP="00442261">
      <w:pPr>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tetőhéjalásként, épület burkolataként nem alkalmazható.</w:t>
      </w:r>
    </w:p>
    <w:p w:rsidR="00236AF3" w:rsidRPr="00442261" w:rsidRDefault="00236AF3" w:rsidP="00442261">
      <w:pPr>
        <w:numPr>
          <w:ilvl w:val="1"/>
          <w:numId w:val="6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homlokzatfelújítás, homlokzatszínezés során a közterületről látható épülethomlokzat egésze legyen egységes.</w:t>
      </w:r>
    </w:p>
    <w:p w:rsidR="00236AF3" w:rsidRPr="00442261" w:rsidRDefault="00236AF3" w:rsidP="00442261">
      <w:pPr>
        <w:numPr>
          <w:ilvl w:val="1"/>
          <w:numId w:val="6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építési övezetekben terepszint alatti beépítés csak építési helyen belül történhet.</w:t>
      </w:r>
    </w:p>
    <w:p w:rsidR="00236AF3" w:rsidRPr="00442261" w:rsidRDefault="00236AF3" w:rsidP="00442261">
      <w:pPr>
        <w:numPr>
          <w:ilvl w:val="1"/>
          <w:numId w:val="62"/>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egyes építési övezetekben elhelyezhető épületnek nem minősülő építmények magassága nem haladhatja meg az építési övezetben előírt legnagyobb épületmagasság értékét – kivéve, ha az építési övezet előírásai másként rendelkeznek.</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Technológiai létesítmények, energiatermelő berendezések közül</w:t>
      </w:r>
    </w:p>
    <w:p w:rsidR="00236AF3" w:rsidRPr="00442261" w:rsidRDefault="00236AF3" w:rsidP="00442261">
      <w:pPr>
        <w:numPr>
          <w:ilvl w:val="2"/>
          <w:numId w:val="6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parapet</w:t>
      </w:r>
      <w:bookmarkStart w:id="113" w:name="_msoanchor_1"/>
      <w:bookmarkEnd w:id="113"/>
      <w:r w:rsidRPr="00442261">
        <w:rPr>
          <w:rFonts w:ascii="Trebuchet MS" w:hAnsi="Trebuchet MS" w:cs="Trebuchet MS"/>
          <w:sz w:val="20"/>
          <w:szCs w:val="20"/>
          <w:lang w:eastAsia="ar-SA"/>
        </w:rPr>
        <w:t>-konvektort kivezetni, szerelt égéstermék-elvezetőt, parabolaantennát, légkondicionáló berendezés kültéri egységét és kivezetését (kifolyó), valamint egyéb technikai berendezést – a riasztó kültéri egységét kivéve – elhelyezni az épületek közterület felőli homlokzatán (beleértve a homlokzati tetőfelületet is) nem lehet,</w:t>
      </w:r>
    </w:p>
    <w:p w:rsidR="00236AF3" w:rsidRPr="00442261" w:rsidRDefault="00236AF3" w:rsidP="00442261">
      <w:pPr>
        <w:numPr>
          <w:ilvl w:val="2"/>
          <w:numId w:val="6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háztartási méretű kiserőmű (szélgenerátor) telepítésének feltétele, hogy </w:t>
      </w:r>
    </w:p>
    <w:p w:rsidR="00236AF3" w:rsidRPr="00442261" w:rsidRDefault="00236AF3" w:rsidP="00442261">
      <w:pPr>
        <w:numPr>
          <w:ilvl w:val="3"/>
          <w:numId w:val="6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magassága a telepítés telkére vonatkozó előírásokban rögzített épületmagasságot max. 3 m-rel haladhatja meg,</w:t>
      </w:r>
    </w:p>
    <w:p w:rsidR="00236AF3" w:rsidRPr="00442261" w:rsidRDefault="00236AF3" w:rsidP="00442261">
      <w:pPr>
        <w:numPr>
          <w:ilvl w:val="3"/>
          <w:numId w:val="6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dőlés távolsága minden irányban saját telken belülre essen.</w:t>
      </w:r>
    </w:p>
    <w:p w:rsidR="00236AF3" w:rsidRPr="00442261" w:rsidRDefault="00236AF3" w:rsidP="00442261">
      <w:pPr>
        <w:numPr>
          <w:ilvl w:val="2"/>
          <w:numId w:val="6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napenergiát hasznosító berendezés (napkollektor, napelem) – tetőfelületre történő telepítésnél– magastető esetén a tetősíktól legfeljebb 10°-kal térhet el.</w:t>
      </w:r>
    </w:p>
    <w:p w:rsidR="00236AF3" w:rsidRPr="00442261" w:rsidRDefault="00236AF3" w:rsidP="00442261">
      <w:pPr>
        <w:numPr>
          <w:ilvl w:val="1"/>
          <w:numId w:val="14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Házi gáznyomás-szabályozó az épület utcai homlokzatára nem helyezhető el, a berendezés csak </w:t>
      </w:r>
    </w:p>
    <w:p w:rsidR="00236AF3" w:rsidRPr="00442261" w:rsidRDefault="00236AF3" w:rsidP="00442261">
      <w:pPr>
        <w:numPr>
          <w:ilvl w:val="2"/>
          <w:numId w:val="6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telkek előkertjében,</w:t>
      </w:r>
    </w:p>
    <w:p w:rsidR="00236AF3" w:rsidRPr="00442261" w:rsidRDefault="00236AF3" w:rsidP="00442261">
      <w:pPr>
        <w:numPr>
          <w:ilvl w:val="2"/>
          <w:numId w:val="6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telkek udvarán,</w:t>
      </w:r>
    </w:p>
    <w:p w:rsidR="00236AF3" w:rsidRPr="00442261" w:rsidRDefault="00236AF3" w:rsidP="00442261">
      <w:pPr>
        <w:numPr>
          <w:ilvl w:val="2"/>
          <w:numId w:val="6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épület egyéb homlokzatán helyezhető el.</w:t>
      </w:r>
    </w:p>
    <w:p w:rsidR="00236AF3" w:rsidRPr="00442261" w:rsidRDefault="00236AF3" w:rsidP="00442261">
      <w:pPr>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Égéstermék elvezetésére utcai homlokzaton szerelt kémény nem építhető.</w:t>
      </w:r>
    </w:p>
    <w:p w:rsidR="00236AF3" w:rsidRPr="00442261" w:rsidRDefault="00236AF3" w:rsidP="00442261">
      <w:pPr>
        <w:numPr>
          <w:ilvl w:val="1"/>
          <w:numId w:val="14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Lakókocsi, lakókonténer, egyéb épületpótló műtárgy a település egész területén – amennyiben az építési övezeti, övezeti előírások másként nem rendelkeznek - kizárólag ideiglenes jelleggel helyezhető el legfeljebb 180 napig, illetve – felvonulási épületként – az építés ideje alatt legfeljebb a használatbavételi engedélyig.</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14" w:name="_Toc409441527"/>
      <w:bookmarkStart w:id="115" w:name="_Toc448313495"/>
      <w:r w:rsidRPr="00442261">
        <w:rPr>
          <w:rFonts w:ascii="Trebuchet MS" w:hAnsi="Trebuchet MS" w:cs="Trebuchet MS"/>
          <w:b/>
          <w:bCs/>
          <w:caps/>
          <w:spacing w:val="-4"/>
          <w:lang w:eastAsia="ar-SA"/>
        </w:rPr>
        <w:t>TEREPRENDEZÉS, RÉZSŰ, TÁMFAL, KERÍTÉS</w:t>
      </w:r>
      <w:bookmarkEnd w:id="114"/>
      <w:bookmarkEnd w:id="115"/>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(1)Amennyiben a tereprendezésre épületelhelyezés érdekében kerül sor, úgy - a meglévő terepszinthez viszonyított – feltöltés, vagy bevágás mértéke nem haladhatja meg a 1,5 m-t, de együttesen legfeljebb a 2,0 m-t.</w:t>
      </w:r>
    </w:p>
    <w:p w:rsidR="00236AF3" w:rsidRPr="00442261" w:rsidRDefault="00236AF3" w:rsidP="00442261">
      <w:pPr>
        <w:numPr>
          <w:ilvl w:val="1"/>
          <w:numId w:val="6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Tereprendezés során egy adott pontban a terep természetes terepszintje az oldal- és hátsókertben – igazodva a szomszédos telek terepszintjéhez - legfeljebb 0,5 méterrel változtatható meg.</w:t>
      </w:r>
    </w:p>
    <w:p w:rsidR="00236AF3" w:rsidRPr="00442261" w:rsidRDefault="00236AF3" w:rsidP="00442261">
      <w:pPr>
        <w:numPr>
          <w:ilvl w:val="1"/>
          <w:numId w:val="6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Támfal kialakítása során a természetes terepszint</w:t>
      </w:r>
    </w:p>
    <w:p w:rsidR="00236AF3" w:rsidRPr="00442261" w:rsidRDefault="00236AF3" w:rsidP="00442261">
      <w:pPr>
        <w:numPr>
          <w:ilvl w:val="2"/>
          <w:numId w:val="68"/>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felfelé legfeljebb 1,5 méterrel,</w:t>
      </w:r>
    </w:p>
    <w:p w:rsidR="00236AF3" w:rsidRPr="00442261" w:rsidRDefault="00236AF3" w:rsidP="00442261">
      <w:pPr>
        <w:numPr>
          <w:ilvl w:val="2"/>
          <w:numId w:val="68"/>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lefelé legfeljebb 1,5 méterrel,</w:t>
      </w:r>
    </w:p>
    <w:p w:rsidR="00236AF3" w:rsidRPr="00442261" w:rsidRDefault="00236AF3" w:rsidP="00442261">
      <w:pPr>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de együttesen legfeljebb 2,0 méterrel változtatható meg.</w:t>
      </w:r>
    </w:p>
    <w:p w:rsidR="00236AF3" w:rsidRPr="00442261" w:rsidRDefault="00236AF3" w:rsidP="00442261">
      <w:pPr>
        <w:numPr>
          <w:ilvl w:val="1"/>
          <w:numId w:val="6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Támfal tetején létesíthető tömör mellvéd magassága nem lehet nagyobb 1,0 méternél a támfal felső terepcsatlakozásának szintjéhez képest. A támfal és a tömör mellvéd együttes magassága nem haladhatja meg a 2,0 m-t.</w:t>
      </w:r>
    </w:p>
    <w:p w:rsidR="00236AF3" w:rsidRPr="00442261" w:rsidRDefault="00236AF3" w:rsidP="00442261">
      <w:pPr>
        <w:numPr>
          <w:ilvl w:val="1"/>
          <w:numId w:val="6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utcavonalon meglévő támfal magasságától függetlenül felújítható, új támfal legfeljebb 1,5 m magasságig építhető.</w:t>
      </w:r>
    </w:p>
    <w:p w:rsidR="00236AF3" w:rsidRPr="00442261" w:rsidRDefault="00236AF3" w:rsidP="00442261">
      <w:pPr>
        <w:numPr>
          <w:ilvl w:val="1"/>
          <w:numId w:val="6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Támfalgarázs csak abban az esetben építhető, amennyiben a létesítendő támfalgarázs helyén a terep legalább 15%-os lejtésű. </w:t>
      </w:r>
    </w:p>
    <w:p w:rsidR="00236AF3" w:rsidRPr="00442261" w:rsidRDefault="00236AF3" w:rsidP="00442261">
      <w:pPr>
        <w:numPr>
          <w:ilvl w:val="1"/>
          <w:numId w:val="67"/>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telkeken rézsűk kizárólag oly módon alakíthatók ki, hogy a rézsű állékonysága a telek területén biztosítható legyen.</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Építési övezetekben az építési telek utcavonalán tömör kerítés nem építhető.</w:t>
      </w:r>
    </w:p>
    <w:p w:rsidR="00236AF3" w:rsidRPr="00442261" w:rsidRDefault="00236AF3" w:rsidP="00442261">
      <w:pPr>
        <w:numPr>
          <w:ilvl w:val="1"/>
          <w:numId w:val="6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utcafronti kerítés magassága legfeljebb 1,60 m lehet. Az oldal és hátsó telekhatáron, valamint telken belül építendő kerítés magassága nem haladhatja meg az 1,80 m-t.</w:t>
      </w:r>
    </w:p>
    <w:p w:rsidR="00236AF3" w:rsidRPr="00442261" w:rsidRDefault="00236AF3" w:rsidP="00442261">
      <w:pPr>
        <w:numPr>
          <w:ilvl w:val="1"/>
          <w:numId w:val="6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Zöldterületen legalább 90%-ban áttört kerítés építhető.</w:t>
      </w:r>
    </w:p>
    <w:p w:rsidR="00236AF3" w:rsidRPr="00442261" w:rsidRDefault="00236AF3" w:rsidP="00442261">
      <w:pPr>
        <w:numPr>
          <w:ilvl w:val="1"/>
          <w:numId w:val="6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Sportpálya területén labdafogó háló, kerítés valamennyi övezetben 6,0 m magasságig építhető.</w:t>
      </w:r>
    </w:p>
    <w:p w:rsidR="00236AF3" w:rsidRPr="00442261" w:rsidRDefault="00236AF3" w:rsidP="00442261">
      <w:pPr>
        <w:numPr>
          <w:ilvl w:val="1"/>
          <w:numId w:val="6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kerítések színe a természetes színekhez alkalmazkodó legyen, ha erről az övezeti előírások külön nem rendelkeznek.</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16" w:name="_Toc409441528"/>
      <w:bookmarkStart w:id="117" w:name="_Toc448313496"/>
      <w:r w:rsidRPr="00442261">
        <w:rPr>
          <w:rFonts w:ascii="Trebuchet MS" w:hAnsi="Trebuchet MS" w:cs="Trebuchet MS"/>
          <w:b/>
          <w:bCs/>
          <w:caps/>
          <w:spacing w:val="-4"/>
          <w:lang w:eastAsia="ar-SA"/>
        </w:rPr>
        <w:t>BEÉPÍTÉSI MÓD, ÉPÍTÉSI HELY</w:t>
      </w:r>
      <w:bookmarkEnd w:id="116"/>
      <w:bookmarkEnd w:id="117"/>
    </w:p>
    <w:p w:rsidR="00236AF3" w:rsidRPr="00442261" w:rsidRDefault="00236AF3" w:rsidP="00442261">
      <w:pPr>
        <w:numPr>
          <w:ilvl w:val="0"/>
          <w:numId w:val="25"/>
        </w:numPr>
        <w:suppressAutoHyphens/>
        <w:spacing w:after="0" w:line="240" w:lineRule="auto"/>
        <w:jc w:val="both"/>
        <w:rPr>
          <w:rFonts w:ascii="Trebuchet MS" w:hAnsi="Trebuchet MS" w:cs="Trebuchet MS"/>
          <w:b/>
          <w:bCs/>
          <w:sz w:val="20"/>
          <w:szCs w:val="20"/>
          <w:lang w:eastAsia="ar-SA"/>
        </w:rPr>
      </w:pPr>
      <w:r w:rsidRPr="00442261">
        <w:rPr>
          <w:rFonts w:ascii="Trebuchet MS" w:hAnsi="Trebuchet MS" w:cs="Trebuchet MS"/>
          <w:sz w:val="20"/>
          <w:szCs w:val="20"/>
          <w:lang w:eastAsia="ar-SA"/>
        </w:rPr>
        <w:t>(1) Beépített telektömbben oldalhatáron álló beépítés esetén az építési hely egyik határvonala a tömbre jellemző beépítési módhoz igazodó telekhatár, melynek következtében a két szomszédos épület oldalfala közös telekhatárra kerülhet. Amennyiben a tömbre jellemző oldalhatár nem állapítható meg, az építési hely egyik határvonala az északi irányhoz közelebb eső telekhatár, ha az a szomszédos telek építési jogát nem korlátozza.</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Ikresen csatlakozó beépítés esetén az építési helyek közös határvonala a kialakult állapothoz igazodó kell legyen.</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Ikres beépítési mód szerint beépíthető építési övezetekben ikerépület egyik részét átalakítani, bővíteni, felújítani oly módon lehet, hogy az az átalakítással nem érintett épületrészhez illeszkedjen.</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Saroktelek esetében az előkerti építési vonalat - az utcakép egységessége és a településkép megőrzése érdekében - úgy kell megválasztani, hogy a csatlakozó utcák telkeinek építési vonalához igazodjon.</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Új épület előkerti építési vonalának – részben beépített utcaszakasz esetén – a kialakult állapothoz kell igazodnia. </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Amennyiben az utcában jellemző előkertméret nem állapítható meg, úgy az előkert 5 m.</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Újonnan beépítésre, vagy jelentős átépítésre kerülő területek építési övezeteiben az előkerti építési határvonal 5 m.</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Fekvő telek esetében, ha az a szomszédos telek beépítését nem korlátozza, az előkert 3,0 méter, a hátsókert 0 méter.</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Oldalhatáron álló és ikres beépítési mód esetében az építési telek oldalkertje 5,0 méter. 16 m szélességet el nem érő építési telek esetében a telek oldalkertje 4,0 méter, 12 m szélességet el nem érő építési telek esetében 3,0 méter.</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Oldalhatáron álló beépítési mód esetén épület az építési helyen belül szabadon álló módon is elhelyezhető.</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Szabadon álló beépítés esetében az építési telek oldalkertje 3,0 m.</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építési övezetek építési telkein az építési helyen kívül elhelyezkedő helyi védelem alatt álló építmények, építményrészek fenntarthatók, megőrzendők.</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Az építési övezetek területén, amennyiben a Szabályozási Terven feltüntetésre került építési hely, úgy építmények csak a kijelölt helyen helyezhetők el. </w:t>
      </w:r>
    </w:p>
    <w:p w:rsidR="00236AF3" w:rsidRPr="00442261" w:rsidRDefault="00236AF3" w:rsidP="00442261">
      <w:pPr>
        <w:numPr>
          <w:ilvl w:val="1"/>
          <w:numId w:val="7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Azon övezetekben, ahol a beépítési mód nem került meghatározásra, ott a szabadonálló beépítésre vonatkozó szabályokat kell figyelembe venni.</w:t>
      </w:r>
    </w:p>
    <w:p w:rsidR="00236AF3" w:rsidRPr="00442261" w:rsidRDefault="00236AF3" w:rsidP="00442261">
      <w:pPr>
        <w:spacing w:after="0" w:line="240" w:lineRule="auto"/>
        <w:rPr>
          <w:rFonts w:ascii="Trebuchet MS" w:hAnsi="Trebuchet MS" w:cs="Trebuchet MS"/>
          <w:b/>
          <w:bCs/>
          <w:caps/>
          <w:sz w:val="24"/>
          <w:szCs w:val="24"/>
          <w:lang w:eastAsia="ar-SA"/>
        </w:rPr>
      </w:pPr>
      <w:bookmarkStart w:id="118" w:name="_Toc409441529"/>
      <w:r w:rsidRPr="00442261">
        <w:rPr>
          <w:rFonts w:ascii="Trebuchet MS" w:hAnsi="Trebuchet MS" w:cs="Trebuchet MS"/>
          <w:b/>
          <w:bCs/>
          <w:caps/>
          <w:sz w:val="24"/>
          <w:szCs w:val="24"/>
          <w:lang w:eastAsia="ar-SA"/>
        </w:rPr>
        <w:br w:type="page"/>
      </w:r>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119" w:name="_Toc448313497"/>
      <w:r w:rsidRPr="00442261">
        <w:rPr>
          <w:rFonts w:ascii="Trebuchet MS" w:hAnsi="Trebuchet MS" w:cs="Trebuchet MS"/>
          <w:b/>
          <w:bCs/>
          <w:caps/>
          <w:sz w:val="24"/>
          <w:szCs w:val="24"/>
          <w:lang w:eastAsia="ar-SA"/>
        </w:rPr>
        <w:t>MÁSODIK RÉSZ</w:t>
      </w:r>
      <w:bookmarkEnd w:id="118"/>
      <w:bookmarkEnd w:id="119"/>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120" w:name="_Toc409441530"/>
      <w:bookmarkStart w:id="121" w:name="_Toc448313498"/>
      <w:r w:rsidRPr="00442261">
        <w:rPr>
          <w:rFonts w:ascii="Trebuchet MS" w:hAnsi="Trebuchet MS" w:cs="Trebuchet MS"/>
          <w:b/>
          <w:bCs/>
          <w:caps/>
          <w:sz w:val="24"/>
          <w:szCs w:val="24"/>
          <w:lang w:eastAsia="ar-SA"/>
        </w:rPr>
        <w:t>Részletes övezeti előírások</w:t>
      </w:r>
      <w:bookmarkEnd w:id="120"/>
      <w:bookmarkEnd w:id="121"/>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122" w:name="_Toc409441531"/>
      <w:bookmarkStart w:id="123" w:name="_Toc448313499"/>
      <w:r w:rsidRPr="00442261">
        <w:rPr>
          <w:rFonts w:ascii="Trebuchet MS" w:hAnsi="Trebuchet MS" w:cs="Trebuchet MS"/>
          <w:b/>
          <w:bCs/>
          <w:caps/>
          <w:sz w:val="24"/>
          <w:szCs w:val="24"/>
          <w:lang w:eastAsia="ar-SA"/>
        </w:rPr>
        <w:t>FEJEZET</w:t>
      </w:r>
      <w:bookmarkEnd w:id="122"/>
      <w:bookmarkEnd w:id="123"/>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124" w:name="_Toc409441532"/>
      <w:bookmarkStart w:id="125" w:name="_Toc448313500"/>
      <w:r w:rsidRPr="00442261">
        <w:rPr>
          <w:rFonts w:ascii="Trebuchet MS" w:hAnsi="Trebuchet MS" w:cs="Trebuchet MS"/>
          <w:b/>
          <w:bCs/>
          <w:caps/>
          <w:sz w:val="24"/>
          <w:szCs w:val="24"/>
          <w:lang w:eastAsia="ar-SA"/>
        </w:rPr>
        <w:t>Beépítésre szánt területek</w:t>
      </w:r>
      <w:bookmarkEnd w:id="124"/>
      <w:bookmarkEnd w:id="125"/>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26" w:name="_Toc409441533"/>
      <w:bookmarkStart w:id="127" w:name="_Toc448313501"/>
      <w:r w:rsidRPr="00442261">
        <w:rPr>
          <w:rFonts w:ascii="Trebuchet MS" w:hAnsi="Trebuchet MS" w:cs="Trebuchet MS"/>
          <w:b/>
          <w:bCs/>
          <w:caps/>
          <w:spacing w:val="-4"/>
          <w:lang w:eastAsia="ar-SA"/>
        </w:rPr>
        <w:t>BEÉPÍTÉSRE SZÁNT terület</w:t>
      </w:r>
      <w:bookmarkEnd w:id="126"/>
      <w:bookmarkEnd w:id="127"/>
    </w:p>
    <w:p w:rsidR="00236AF3" w:rsidRPr="00442261" w:rsidRDefault="00236AF3" w:rsidP="00442261">
      <w:pPr>
        <w:numPr>
          <w:ilvl w:val="0"/>
          <w:numId w:val="25"/>
        </w:numPr>
        <w:suppressAutoHyphens/>
        <w:spacing w:after="0" w:line="240" w:lineRule="auto"/>
        <w:jc w:val="both"/>
        <w:rPr>
          <w:rFonts w:ascii="Trebuchet MS" w:hAnsi="Trebuchet MS" w:cs="Trebuchet MS"/>
          <w:b/>
          <w:bCs/>
          <w:sz w:val="20"/>
          <w:szCs w:val="20"/>
          <w:lang w:eastAsia="ar-SA"/>
        </w:rPr>
      </w:pPr>
      <w:r w:rsidRPr="00442261">
        <w:rPr>
          <w:rFonts w:ascii="Trebuchet MS" w:hAnsi="Trebuchet MS" w:cs="Trebuchet MS"/>
          <w:sz w:val="20"/>
          <w:szCs w:val="20"/>
          <w:lang w:eastAsia="ar-SA"/>
        </w:rPr>
        <w:t>(1) A település területén a beépítésre szánt területek sajátos használatuk szerint a következő építési övezetekbe tartoznak:</w:t>
      </w:r>
    </w:p>
    <w:p w:rsidR="00236AF3" w:rsidRPr="00442261" w:rsidRDefault="00236AF3" w:rsidP="00442261">
      <w:pPr>
        <w:numPr>
          <w:ilvl w:val="2"/>
          <w:numId w:val="71"/>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w:t>
      </w:r>
      <w:r w:rsidRPr="00442261">
        <w:rPr>
          <w:rFonts w:ascii="Trebuchet MS" w:hAnsi="Trebuchet MS" w:cs="Trebuchet MS"/>
          <w:sz w:val="20"/>
          <w:szCs w:val="20"/>
          <w:lang w:eastAsia="ar-SA"/>
        </w:rPr>
        <w:tab/>
        <w:t>(Lk)</w:t>
      </w:r>
    </w:p>
    <w:p w:rsidR="00236AF3" w:rsidRPr="00442261" w:rsidRDefault="00236AF3" w:rsidP="00442261">
      <w:pPr>
        <w:numPr>
          <w:ilvl w:val="2"/>
          <w:numId w:val="71"/>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w:t>
      </w:r>
      <w:r w:rsidRPr="00442261">
        <w:rPr>
          <w:rFonts w:ascii="Trebuchet MS" w:hAnsi="Trebuchet MS" w:cs="Trebuchet MS"/>
          <w:sz w:val="20"/>
          <w:szCs w:val="20"/>
          <w:lang w:eastAsia="ar-SA"/>
        </w:rPr>
        <w:tab/>
        <w:t>(Lke)</w:t>
      </w:r>
    </w:p>
    <w:p w:rsidR="00236AF3" w:rsidRPr="00442261" w:rsidRDefault="00236AF3" w:rsidP="00442261">
      <w:pPr>
        <w:numPr>
          <w:ilvl w:val="2"/>
          <w:numId w:val="71"/>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w:t>
      </w:r>
      <w:r w:rsidRPr="00442261">
        <w:rPr>
          <w:rFonts w:ascii="Trebuchet MS" w:hAnsi="Trebuchet MS" w:cs="Trebuchet MS"/>
          <w:sz w:val="20"/>
          <w:szCs w:val="20"/>
          <w:lang w:eastAsia="ar-SA"/>
        </w:rPr>
        <w:tab/>
        <w:t>(Vt)</w:t>
      </w:r>
    </w:p>
    <w:p w:rsidR="00236AF3" w:rsidRPr="00442261" w:rsidRDefault="00236AF3" w:rsidP="00442261">
      <w:pPr>
        <w:numPr>
          <w:ilvl w:val="2"/>
          <w:numId w:val="71"/>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Intézményi terület</w:t>
      </w:r>
      <w:r w:rsidRPr="00442261">
        <w:rPr>
          <w:rFonts w:ascii="Trebuchet MS" w:hAnsi="Trebuchet MS" w:cs="Trebuchet MS"/>
          <w:sz w:val="20"/>
          <w:szCs w:val="20"/>
          <w:lang w:eastAsia="ar-SA"/>
        </w:rPr>
        <w:tab/>
        <w:t>(Vi</w:t>
      </w:r>
    </w:p>
    <w:p w:rsidR="00236AF3" w:rsidRPr="00442261" w:rsidRDefault="00236AF3" w:rsidP="00442261">
      <w:pPr>
        <w:numPr>
          <w:ilvl w:val="2"/>
          <w:numId w:val="71"/>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 terület</w:t>
      </w:r>
      <w:r w:rsidRPr="00442261">
        <w:rPr>
          <w:rFonts w:ascii="Trebuchet MS" w:hAnsi="Trebuchet MS" w:cs="Trebuchet MS"/>
          <w:sz w:val="20"/>
          <w:szCs w:val="20"/>
          <w:lang w:eastAsia="ar-SA"/>
        </w:rPr>
        <w:tab/>
        <w:t>(Gksz)</w:t>
      </w:r>
    </w:p>
    <w:p w:rsidR="00236AF3" w:rsidRPr="00442261" w:rsidRDefault="00236AF3" w:rsidP="00442261">
      <w:pPr>
        <w:numPr>
          <w:ilvl w:val="2"/>
          <w:numId w:val="71"/>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területek</w:t>
      </w:r>
    </w:p>
    <w:p w:rsidR="00236AF3" w:rsidRPr="00442261" w:rsidRDefault="00236AF3" w:rsidP="008A2E44">
      <w:pPr>
        <w:numPr>
          <w:ilvl w:val="3"/>
          <w:numId w:val="122"/>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temető</w:t>
      </w:r>
      <w:r w:rsidRPr="00442261">
        <w:rPr>
          <w:rFonts w:ascii="Trebuchet MS" w:hAnsi="Trebuchet MS" w:cs="Trebuchet MS"/>
          <w:sz w:val="20"/>
          <w:szCs w:val="20"/>
          <w:lang w:eastAsia="ar-SA"/>
        </w:rPr>
        <w:tab/>
        <w:t>(K-T)</w:t>
      </w:r>
    </w:p>
    <w:p w:rsidR="00236AF3" w:rsidRPr="00442261" w:rsidRDefault="00236AF3" w:rsidP="008A2E44">
      <w:pPr>
        <w:numPr>
          <w:ilvl w:val="3"/>
          <w:numId w:val="122"/>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lovassportterület</w:t>
      </w:r>
      <w:r w:rsidRPr="00442261">
        <w:rPr>
          <w:rFonts w:ascii="Trebuchet MS" w:hAnsi="Trebuchet MS" w:cs="Trebuchet MS"/>
          <w:sz w:val="20"/>
          <w:szCs w:val="20"/>
          <w:lang w:eastAsia="ar-SA"/>
        </w:rPr>
        <w:tab/>
        <w:t>(K-Lsp)</w:t>
      </w:r>
    </w:p>
    <w:p w:rsidR="00236AF3" w:rsidRPr="00442261" w:rsidRDefault="00236AF3" w:rsidP="008A2E44">
      <w:pPr>
        <w:numPr>
          <w:ilvl w:val="3"/>
          <w:numId w:val="122"/>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szabadidőközpont</w:t>
      </w:r>
      <w:r w:rsidRPr="00442261">
        <w:rPr>
          <w:rFonts w:ascii="Trebuchet MS" w:hAnsi="Trebuchet MS" w:cs="Trebuchet MS"/>
          <w:sz w:val="20"/>
          <w:szCs w:val="20"/>
          <w:lang w:eastAsia="ar-SA"/>
        </w:rPr>
        <w:tab/>
        <w:t>(K-Szk)</w:t>
      </w:r>
    </w:p>
    <w:p w:rsidR="00236AF3" w:rsidRPr="00442261" w:rsidRDefault="00236AF3" w:rsidP="00442261">
      <w:pPr>
        <w:suppressAutoHyphens/>
        <w:spacing w:after="0" w:line="240" w:lineRule="auto"/>
        <w:jc w:val="both"/>
        <w:rPr>
          <w:rFonts w:ascii="Trebuchet MS" w:hAnsi="Trebuchet MS" w:cs="Trebuchet MS"/>
          <w:sz w:val="20"/>
          <w:szCs w:val="20"/>
          <w:lang w:eastAsia="ar-SA"/>
        </w:rPr>
      </w:pP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28" w:name="_Toc409441534"/>
      <w:bookmarkStart w:id="129" w:name="_Toc448313502"/>
      <w:r w:rsidRPr="00442261">
        <w:rPr>
          <w:rFonts w:ascii="Trebuchet MS" w:hAnsi="Trebuchet MS" w:cs="Trebuchet MS"/>
          <w:b/>
          <w:bCs/>
          <w:caps/>
          <w:spacing w:val="-4"/>
          <w:lang w:eastAsia="ar-SA"/>
        </w:rPr>
        <w:t>KISVÁROSIAS LAKÓTERÜLET</w:t>
      </w:r>
      <w:bookmarkEnd w:id="128"/>
      <w:bookmarkEnd w:id="129"/>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b/>
          <w:bCs/>
          <w:sz w:val="20"/>
          <w:szCs w:val="20"/>
          <w:lang w:eastAsia="ar-SA"/>
        </w:rPr>
      </w:pPr>
      <w:r w:rsidRPr="00442261">
        <w:rPr>
          <w:rFonts w:ascii="Trebuchet MS" w:hAnsi="Trebuchet MS" w:cs="Trebuchet MS"/>
          <w:sz w:val="20"/>
          <w:szCs w:val="20"/>
          <w:lang w:eastAsia="ar-SA"/>
        </w:rPr>
        <w:t>(1) Kisvárosias lakóterület a Szabályozási terven Lk jellel jelölt építési övezet, mely sűrű beépítésű, több önálló rendeltetési egységet magába foglaló, elsősorban lakó rendeltetésű épületek elhelyezésére szolgál.</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 építési övezeteiben elhelyezhető épület:</w:t>
      </w:r>
    </w:p>
    <w:p w:rsidR="00236AF3" w:rsidRPr="00442261" w:rsidRDefault="00236AF3" w:rsidP="00442261">
      <w:pPr>
        <w:numPr>
          <w:ilvl w:val="2"/>
          <w:numId w:val="7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lakó;</w:t>
      </w:r>
    </w:p>
    <w:p w:rsidR="00236AF3" w:rsidRPr="00442261" w:rsidRDefault="00236AF3" w:rsidP="00442261">
      <w:pPr>
        <w:numPr>
          <w:ilvl w:val="2"/>
          <w:numId w:val="7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w:t>
      </w:r>
    </w:p>
    <w:p w:rsidR="00236AF3" w:rsidRPr="00442261" w:rsidRDefault="00236AF3" w:rsidP="00442261">
      <w:pPr>
        <w:numPr>
          <w:ilvl w:val="2"/>
          <w:numId w:val="7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hitéleti, nevelési, oktatási, egészségügyi, szociális;</w:t>
      </w:r>
    </w:p>
    <w:p w:rsidR="00236AF3" w:rsidRPr="00442261" w:rsidRDefault="00236AF3" w:rsidP="00442261">
      <w:pPr>
        <w:numPr>
          <w:ilvl w:val="2"/>
          <w:numId w:val="7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szállás jellegű;</w:t>
      </w:r>
    </w:p>
    <w:p w:rsidR="00236AF3" w:rsidRPr="00442261" w:rsidRDefault="00236AF3" w:rsidP="00442261">
      <w:pPr>
        <w:tabs>
          <w:tab w:val="left" w:pos="1134"/>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 építési övezeteinek építési telkein kereskedelmi rendeltetés legfeljebb 300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 xml:space="preserve"> bruttó szintterületen helyezhető el.</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 építési övezeteiben a közművesítettség mértéke: teljes.</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 építési övezeteiben a melléképítmények közül a következők nem helyezhetők el:</w:t>
      </w:r>
    </w:p>
    <w:p w:rsidR="00236AF3" w:rsidRPr="00442261" w:rsidRDefault="00236AF3" w:rsidP="00442261">
      <w:pPr>
        <w:numPr>
          <w:ilvl w:val="2"/>
          <w:numId w:val="74"/>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közműpótló műtárgy</w:t>
      </w:r>
    </w:p>
    <w:p w:rsidR="00236AF3" w:rsidRPr="00442261" w:rsidRDefault="00236AF3" w:rsidP="00442261">
      <w:pPr>
        <w:numPr>
          <w:ilvl w:val="2"/>
          <w:numId w:val="74"/>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húsfüstölő, jégverem, zöldségverem;</w:t>
      </w:r>
    </w:p>
    <w:p w:rsidR="00236AF3" w:rsidRPr="00442261" w:rsidRDefault="00236AF3" w:rsidP="00442261">
      <w:pPr>
        <w:numPr>
          <w:ilvl w:val="2"/>
          <w:numId w:val="74"/>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állatól, állatkifutó;</w:t>
      </w:r>
    </w:p>
    <w:p w:rsidR="00236AF3" w:rsidRPr="00442261" w:rsidRDefault="00236AF3" w:rsidP="00442261">
      <w:pPr>
        <w:numPr>
          <w:ilvl w:val="2"/>
          <w:numId w:val="74"/>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trágyatároló, komposztáló;</w:t>
      </w:r>
    </w:p>
    <w:p w:rsidR="00236AF3" w:rsidRPr="00442261" w:rsidRDefault="00236AF3" w:rsidP="00442261">
      <w:pPr>
        <w:numPr>
          <w:ilvl w:val="2"/>
          <w:numId w:val="74"/>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siló, ömlesztett anyag-, folyadék- és gáztároló;</w:t>
      </w:r>
    </w:p>
    <w:p w:rsidR="00236AF3" w:rsidRPr="00442261" w:rsidRDefault="00236AF3" w:rsidP="00442261">
      <w:pPr>
        <w:numPr>
          <w:ilvl w:val="2"/>
          <w:numId w:val="74"/>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építménynek minősülő antennatartó szerkezet, zászlótartó oszlop.</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 építési övezeteiben elő- és oldalkert legkisebb méretén belül nem helyezhető el kerti építmény.</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Kisvárosias lakóterület építési övezeteiben állattartó épület nem helyezhető el.</w:t>
      </w: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kisvárosias lakóterület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Lk1</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3000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 szabadonálló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72"/>
        </w:numPr>
        <w:suppressAutoHyphens/>
        <w:spacing w:after="0" w:line="240" w:lineRule="auto"/>
        <w:jc w:val="both"/>
        <w:rPr>
          <w:rFonts w:ascii="Trebuchet MS" w:hAnsi="Trebuchet MS" w:cs="Trebuchet MS"/>
          <w:sz w:val="20"/>
          <w:szCs w:val="20"/>
          <w:lang w:eastAsia="ar-SA"/>
        </w:rPr>
      </w:pPr>
      <w:bookmarkStart w:id="130" w:name="_Toc409441535"/>
      <w:r w:rsidRPr="00442261">
        <w:rPr>
          <w:rFonts w:ascii="Trebuchet MS" w:hAnsi="Trebuchet MS" w:cs="Trebuchet MS"/>
          <w:sz w:val="20"/>
          <w:szCs w:val="20"/>
          <w:lang w:eastAsia="ar-SA"/>
        </w:rPr>
        <w:t>Lk1 építési övezet építési telkein gépjárműtároló önálló épületben is elhelyezhető.</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31" w:name="_Toc448313503"/>
      <w:r w:rsidRPr="00442261">
        <w:rPr>
          <w:rFonts w:ascii="Trebuchet MS" w:hAnsi="Trebuchet MS" w:cs="Trebuchet MS"/>
          <w:b/>
          <w:bCs/>
          <w:caps/>
          <w:spacing w:val="-4"/>
          <w:lang w:eastAsia="ar-SA"/>
        </w:rPr>
        <w:t>KERTVÁROSIAS LAKÓTERÜLET</w:t>
      </w:r>
      <w:bookmarkEnd w:id="130"/>
      <w:bookmarkEnd w:id="131"/>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b/>
          <w:bCs/>
          <w:sz w:val="20"/>
          <w:szCs w:val="20"/>
          <w:lang w:eastAsia="ar-SA"/>
        </w:rPr>
      </w:pPr>
      <w:r w:rsidRPr="00442261">
        <w:rPr>
          <w:rFonts w:ascii="Trebuchet MS" w:hAnsi="Trebuchet MS" w:cs="Trebuchet MS"/>
          <w:sz w:val="20"/>
          <w:szCs w:val="20"/>
          <w:lang w:eastAsia="ar-SA"/>
        </w:rPr>
        <w:t xml:space="preserve">(1) Kertvárosias lakóterület a Szabályozási terven Lke jellel jelölt építési övezet, mely laza beépítésű, összefüggő nagy kertes, több önálló rendeltetési egységet magába foglaló, elsősorban lakó rendeltetésű épületek elhelyezésére szolgál. </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elhelyezhető épület:</w:t>
      </w:r>
    </w:p>
    <w:p w:rsidR="00236AF3" w:rsidRPr="00442261" w:rsidRDefault="00236AF3" w:rsidP="00442261">
      <w:pPr>
        <w:numPr>
          <w:ilvl w:val="2"/>
          <w:numId w:val="76"/>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lakó;</w:t>
      </w:r>
    </w:p>
    <w:p w:rsidR="00236AF3" w:rsidRPr="00442261" w:rsidRDefault="00236AF3" w:rsidP="00442261">
      <w:pPr>
        <w:numPr>
          <w:ilvl w:val="2"/>
          <w:numId w:val="76"/>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helyi lakosság ellátását szolgáló kereskedelmi, szolgáltató;</w:t>
      </w:r>
    </w:p>
    <w:p w:rsidR="00236AF3" w:rsidRPr="00442261" w:rsidRDefault="00236AF3" w:rsidP="00442261">
      <w:pPr>
        <w:numPr>
          <w:ilvl w:val="2"/>
          <w:numId w:val="76"/>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hitéleti, nevelési, oktatási, egészségügyi, szociális;</w:t>
      </w:r>
    </w:p>
    <w:p w:rsidR="00236AF3" w:rsidRPr="00442261" w:rsidRDefault="00236AF3" w:rsidP="00442261">
      <w:pPr>
        <w:numPr>
          <w:ilvl w:val="2"/>
          <w:numId w:val="76"/>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kulturális;</w:t>
      </w:r>
    </w:p>
    <w:p w:rsidR="00236AF3" w:rsidRPr="00442261" w:rsidRDefault="00236AF3" w:rsidP="00442261">
      <w:pPr>
        <w:numPr>
          <w:ilvl w:val="2"/>
          <w:numId w:val="76"/>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szállás jellegű;</w:t>
      </w:r>
    </w:p>
    <w:p w:rsidR="00236AF3" w:rsidRPr="00442261" w:rsidRDefault="00236AF3" w:rsidP="00442261">
      <w:pPr>
        <w:numPr>
          <w:ilvl w:val="2"/>
          <w:numId w:val="76"/>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w:t>
      </w:r>
    </w:p>
    <w:p w:rsidR="00236AF3" w:rsidRPr="00442261" w:rsidRDefault="00236AF3" w:rsidP="00442261">
      <w:pPr>
        <w:tabs>
          <w:tab w:val="left" w:pos="1134"/>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övezeteinek építési telkein kereskedelmi rendeltetés legfeljebb 100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 xml:space="preserve"> bruttó szintterületen helyezhető el.</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a közművesítettség mértéke: részleges.</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a megengedett legnagyobb épületmagasság – jellemzően utcára merőleges tetőgerincű utcai oromfalas épület esetén – 0,5 méterrel túlléphető.</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a 15%-nál nagyobb meredekségű lejtőszakaszon teraszház építhető, amennyiben az egymástól eltolt teraszos épületelemek közötti távolság legalább 7,0 m. Teraszház csak meglévő épület bővítésével építhető, legfeljebb 1 tetőterasz létesítésével.</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az épületek egyik homlokzatmagassága sem haladhatja meg a 6,0 m-t, kivéve teraszház esetén, ahol az épületek egyik homlokzatmagassága sem haladhatja meg a 9,0 m-t. Teraszház esetén az eltolt épületelemek lejtő felőli homlokzatmagassága nem haladhatja meg a 6,0 m-t.</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övezeteinek építési telkein egy a (2) bekezdés rendeltetése szerinti (fő)épület, és további egy melléképület helyezhető el. Amennyiben az építési telek területe az építési övezetben meghatározott legkisebb kialakítható telekterület kétszerese, vagy annál nagyobb, úgy az építési telken két főépület és két melléképület helyezhető el.</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övezeteinek építési telkein egy épületben legfeljebb két önálló rendeltetési egység helyezhető el, amennyiben az építési övezet előírásai másképp nem rendelkeznek.</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Kertvárosias lakóterület építési övezeteinek építési telkein a Szabályozási terven jelöltek szerint az építési telek be nem építhető részén épület nem helyezhető el.</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a melléképítmények közül a következők nem helyezhetők el:</w:t>
      </w:r>
    </w:p>
    <w:p w:rsidR="00236AF3" w:rsidRPr="00442261" w:rsidRDefault="00236AF3" w:rsidP="00442261">
      <w:pPr>
        <w:numPr>
          <w:ilvl w:val="2"/>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húsfüstölő;</w:t>
      </w:r>
    </w:p>
    <w:p w:rsidR="00236AF3" w:rsidRPr="00442261" w:rsidRDefault="00236AF3" w:rsidP="00442261">
      <w:pPr>
        <w:numPr>
          <w:ilvl w:val="2"/>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trágyatároló, komposztáló;</w:t>
      </w:r>
    </w:p>
    <w:p w:rsidR="00236AF3" w:rsidRPr="00442261" w:rsidRDefault="00236AF3" w:rsidP="00442261">
      <w:pPr>
        <w:numPr>
          <w:ilvl w:val="2"/>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siló, ömlesztett anyag-, folyadék- és gáztároló;</w:t>
      </w:r>
    </w:p>
    <w:p w:rsidR="00236AF3" w:rsidRPr="00442261" w:rsidRDefault="00236AF3" w:rsidP="00442261">
      <w:pPr>
        <w:numPr>
          <w:ilvl w:val="2"/>
          <w:numId w:val="75"/>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építménynek minősülő antennatartó szerkezet, zászlótartó oszlop.</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elő- és oldalkert legkisebb méretén belül nem helyezhetők el:</w:t>
      </w:r>
    </w:p>
    <w:p w:rsidR="00236AF3" w:rsidRPr="00442261" w:rsidRDefault="00236AF3" w:rsidP="00442261">
      <w:pPr>
        <w:numPr>
          <w:ilvl w:val="2"/>
          <w:numId w:val="10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állatól;</w:t>
      </w:r>
    </w:p>
    <w:p w:rsidR="00236AF3" w:rsidRPr="00442261" w:rsidRDefault="00236AF3" w:rsidP="00442261">
      <w:pPr>
        <w:numPr>
          <w:ilvl w:val="2"/>
          <w:numId w:val="10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hátsókert legkisebb méretén belül nem helyezhetők el:</w:t>
      </w:r>
    </w:p>
    <w:p w:rsidR="00236AF3" w:rsidRPr="00442261" w:rsidRDefault="00236AF3" w:rsidP="00442261">
      <w:pPr>
        <w:numPr>
          <w:ilvl w:val="2"/>
          <w:numId w:val="10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állatól;</w:t>
      </w:r>
    </w:p>
    <w:p w:rsidR="00236AF3" w:rsidRPr="00442261" w:rsidRDefault="00236AF3" w:rsidP="00442261">
      <w:pPr>
        <w:numPr>
          <w:ilvl w:val="2"/>
          <w:numId w:val="10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építmények;</w:t>
      </w:r>
    </w:p>
    <w:p w:rsidR="00236AF3" w:rsidRPr="00442261" w:rsidRDefault="00236AF3" w:rsidP="00442261">
      <w:pPr>
        <w:numPr>
          <w:ilvl w:val="2"/>
          <w:numId w:val="10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mosókonyha;</w:t>
      </w:r>
    </w:p>
    <w:p w:rsidR="00236AF3" w:rsidRPr="00442261" w:rsidRDefault="00236AF3" w:rsidP="00442261">
      <w:pPr>
        <w:numPr>
          <w:ilvl w:val="2"/>
          <w:numId w:val="10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nyárikonyha;</w:t>
      </w:r>
    </w:p>
    <w:p w:rsidR="00236AF3" w:rsidRPr="00442261" w:rsidRDefault="00236AF3" w:rsidP="00442261">
      <w:pPr>
        <w:numPr>
          <w:ilvl w:val="2"/>
          <w:numId w:val="10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gépjármű- és egyéb tároló épület.</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övezeteiben kerti víz- és fürdőmedence nem helyezhető el az elő- és oldalkertben, valamint a hátsókerti telekhatártól számított 3,0 m-es teleksávban.</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Kertvárosias lakóterület építési övezeteinek építési telkein állattartó épület kizárólag főépület megléte esetén, vagy azzal egyidejűleg építve melléképületként helyezhető el. Az állattartó épület csak a megengedett beépítési mérték 30 %-át meg nem haladó, de legfeljebb 100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 xml:space="preserve"> bruttó alapterületű lehet – amennyiben az övezeti előírások másként nem rendelkeznek.</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kertvárosias lakóterület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Lke1</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700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Lke2</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700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25</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25</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55</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Lke3</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550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Lke4</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700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18</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Lke5</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IKR</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550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60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K</w:t>
      </w:r>
      <w:r w:rsidRPr="00442261">
        <w:rPr>
          <w:rFonts w:ascii="Trebuchet MS" w:hAnsi="Trebuchet MS" w:cs="Trebuchet MS"/>
          <w:sz w:val="16"/>
          <w:szCs w:val="16"/>
          <w:lang w:eastAsia="ar-SA"/>
        </w:rPr>
        <w:tab/>
        <w:t>kialakult beépítés</w:t>
      </w: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O</w:t>
      </w:r>
      <w:r w:rsidRPr="00442261">
        <w:rPr>
          <w:rFonts w:ascii="Trebuchet MS" w:hAnsi="Trebuchet MS" w:cs="Trebuchet MS"/>
          <w:sz w:val="16"/>
          <w:szCs w:val="16"/>
          <w:lang w:eastAsia="ar-SA"/>
        </w:rPr>
        <w:tab/>
        <w:t xml:space="preserve">oldalhatáron álló beépítés </w:t>
      </w: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szabadon álló beépítés</w:t>
      </w: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IKR</w:t>
      </w:r>
      <w:r w:rsidRPr="00442261">
        <w:rPr>
          <w:rFonts w:ascii="Trebuchet MS" w:hAnsi="Trebuchet MS" w:cs="Trebuchet MS"/>
          <w:sz w:val="16"/>
          <w:szCs w:val="16"/>
          <w:lang w:eastAsia="ar-SA"/>
        </w:rPr>
        <w:tab/>
        <w:t>ikres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Lke1 építési övezetben a beépítési mód oldalhatáron álló. Amennyiben a meglévő beépítési mód ettől eltérő, ikres, úgy az építési hely az építési telek meglévő beépítési módjához igazodva bármelyik oldalhatárra igazítható a telepítési távolság megtartásával.</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Lke2 építési övezetben a beépítési mód oldalhatáron álló. Amennyiben a </w:t>
      </w:r>
      <w:r w:rsidRPr="00442261">
        <w:rPr>
          <w:rFonts w:ascii="Trebuchet MS" w:hAnsi="Trebuchet MS" w:cs="Trebuchet MS"/>
          <w:sz w:val="20"/>
          <w:szCs w:val="20"/>
          <w:lang w:eastAsia="hu-HU"/>
        </w:rPr>
        <w:t xml:space="preserve">meglévő </w:t>
      </w:r>
      <w:r w:rsidRPr="00442261">
        <w:rPr>
          <w:rFonts w:ascii="Trebuchet MS" w:hAnsi="Trebuchet MS" w:cs="Trebuchet MS"/>
          <w:sz w:val="20"/>
          <w:szCs w:val="20"/>
          <w:lang w:eastAsia="ar-SA"/>
        </w:rPr>
        <w:t xml:space="preserve">beépítési mód ettől eltérő, ikres, úgy az építési hely az építési telek </w:t>
      </w:r>
      <w:r w:rsidRPr="00442261">
        <w:rPr>
          <w:rFonts w:ascii="Trebuchet MS" w:hAnsi="Trebuchet MS" w:cs="Trebuchet MS"/>
          <w:sz w:val="20"/>
          <w:szCs w:val="20"/>
          <w:lang w:eastAsia="hu-HU"/>
        </w:rPr>
        <w:t xml:space="preserve">meglévő </w:t>
      </w:r>
      <w:r w:rsidRPr="00442261">
        <w:rPr>
          <w:rFonts w:ascii="Trebuchet MS" w:hAnsi="Trebuchet MS" w:cs="Trebuchet MS"/>
          <w:sz w:val="20"/>
          <w:szCs w:val="20"/>
          <w:lang w:eastAsia="ar-SA"/>
        </w:rPr>
        <w:t>beépítési módjához igazodva bármelyik oldalhatárra igazítható a telepítési távolság megtartásával.</w:t>
      </w:r>
    </w:p>
    <w:p w:rsidR="00236AF3" w:rsidRPr="00442261" w:rsidRDefault="00236AF3" w:rsidP="00442261">
      <w:pPr>
        <w:numPr>
          <w:ilvl w:val="1"/>
          <w:numId w:val="7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Lke4 építési övezet építési telkein állattartó épület nem helyezhető el.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32" w:name="_Toc409441537"/>
      <w:bookmarkStart w:id="133" w:name="_Toc448313504"/>
      <w:r w:rsidRPr="00442261">
        <w:rPr>
          <w:rFonts w:ascii="Trebuchet MS" w:hAnsi="Trebuchet MS" w:cs="Trebuchet MS"/>
          <w:b/>
          <w:bCs/>
          <w:caps/>
          <w:spacing w:val="-4"/>
          <w:lang w:eastAsia="ar-SA"/>
        </w:rPr>
        <w:t>TELEPÜLÉSKÖZPONT TERÜLET</w:t>
      </w:r>
      <w:bookmarkEnd w:id="132"/>
      <w:bookmarkEnd w:id="133"/>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b/>
          <w:bCs/>
          <w:sz w:val="20"/>
          <w:szCs w:val="20"/>
          <w:lang w:eastAsia="ar-SA"/>
        </w:rPr>
      </w:pPr>
      <w:r w:rsidRPr="00442261">
        <w:rPr>
          <w:rFonts w:ascii="Trebuchet MS" w:hAnsi="Trebuchet MS" w:cs="Trebuchet MS"/>
          <w:sz w:val="20"/>
          <w:szCs w:val="20"/>
          <w:lang w:eastAsia="ar-SA"/>
        </w:rPr>
        <w:t>(1) A településközpont terület a Szabályozási terven Vt jellel jelölt építési övezet, mely több önálló rendeltetési egységet magába foglaló, lakó- és olyan települési szintű egyéb rendeltetést szolgáló épület elhelyezésére szolgál, amelyek nincsenek zavaró hatással a lakó rendeltetésre.</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övezeteiben elhelyezhető épület:</w:t>
      </w:r>
    </w:p>
    <w:p w:rsidR="00236AF3" w:rsidRPr="00442261" w:rsidRDefault="00236AF3" w:rsidP="008A2E44">
      <w:pPr>
        <w:numPr>
          <w:ilvl w:val="2"/>
          <w:numId w:val="117"/>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lakó;</w:t>
      </w:r>
    </w:p>
    <w:p w:rsidR="00236AF3" w:rsidRPr="00442261" w:rsidRDefault="00236AF3" w:rsidP="008A2E44">
      <w:pPr>
        <w:numPr>
          <w:ilvl w:val="2"/>
          <w:numId w:val="117"/>
        </w:numPr>
        <w:tabs>
          <w:tab w:val="left" w:pos="1134"/>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igazgatási, iroda;</w:t>
      </w:r>
    </w:p>
    <w:p w:rsidR="00236AF3" w:rsidRPr="00442261" w:rsidRDefault="00236AF3" w:rsidP="008A2E44">
      <w:pPr>
        <w:numPr>
          <w:ilvl w:val="2"/>
          <w:numId w:val="117"/>
        </w:numPr>
        <w:tabs>
          <w:tab w:val="left" w:pos="1134"/>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 vendéglátó, szállás;</w:t>
      </w:r>
    </w:p>
    <w:p w:rsidR="00236AF3" w:rsidRPr="00442261" w:rsidRDefault="00236AF3" w:rsidP="008A2E44">
      <w:pPr>
        <w:numPr>
          <w:ilvl w:val="2"/>
          <w:numId w:val="117"/>
        </w:numPr>
        <w:tabs>
          <w:tab w:val="left" w:pos="1134"/>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hitéleti, nevelési, oktatási, egészségügyi, szociális;</w:t>
      </w:r>
    </w:p>
    <w:p w:rsidR="00236AF3" w:rsidRPr="00442261" w:rsidRDefault="00236AF3" w:rsidP="008A2E44">
      <w:pPr>
        <w:numPr>
          <w:ilvl w:val="2"/>
          <w:numId w:val="117"/>
        </w:numPr>
        <w:tabs>
          <w:tab w:val="left" w:pos="1134"/>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kulturális, közösségi szórakoztató;</w:t>
      </w:r>
    </w:p>
    <w:p w:rsidR="00236AF3" w:rsidRPr="00442261" w:rsidRDefault="00236AF3" w:rsidP="008A2E44">
      <w:pPr>
        <w:numPr>
          <w:ilvl w:val="2"/>
          <w:numId w:val="117"/>
        </w:numPr>
        <w:tabs>
          <w:tab w:val="left" w:pos="1134"/>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w:t>
      </w:r>
    </w:p>
    <w:p w:rsidR="00236AF3" w:rsidRPr="00442261" w:rsidRDefault="00236AF3" w:rsidP="00442261">
      <w:pPr>
        <w:tabs>
          <w:tab w:val="left" w:pos="1134"/>
          <w:tab w:val="left" w:pos="1495"/>
        </w:tabs>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övezeteiben a közművesítettség mértéke: részleges.</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övezeteiben a megengedett legnagyobb épületmagasság – jellemzően utcára merőleges tetőgerincű utcai oromfalas épület esetén – 0,5 méterrel túlléphető.</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övezeteinek építési telkein egy a (2) bekezdés rendeltetése szerinti (fő)épület, és további egy melléképület helyezhető el. Amennyiben az építési telek területe az építési övezetben meghatározott legkisebb kialakítható telekterület másfélszerese, vagy annál nagyobb, úgy az építési telken két főépület és két melléképület helyezhető el.</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övezeteiben a melléképítmények közül a következők nem helyezhetők el:</w:t>
      </w:r>
    </w:p>
    <w:p w:rsidR="00236AF3" w:rsidRPr="00442261" w:rsidRDefault="00236AF3" w:rsidP="00442261">
      <w:pPr>
        <w:numPr>
          <w:ilvl w:val="2"/>
          <w:numId w:val="7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húsfüstölő;</w:t>
      </w:r>
    </w:p>
    <w:p w:rsidR="00236AF3" w:rsidRPr="00442261" w:rsidRDefault="00236AF3" w:rsidP="00442261">
      <w:pPr>
        <w:numPr>
          <w:ilvl w:val="2"/>
          <w:numId w:val="7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trágyatároló, komposztáló;</w:t>
      </w:r>
    </w:p>
    <w:p w:rsidR="00236AF3" w:rsidRPr="00442261" w:rsidRDefault="00236AF3" w:rsidP="00442261">
      <w:pPr>
        <w:numPr>
          <w:ilvl w:val="2"/>
          <w:numId w:val="7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siló, ömlesztett anyag-, folyadék- és gáztároló;</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övezeteiben elő- és oldalkert legkisebb méretén belül nem helyezhetők el:</w:t>
      </w:r>
    </w:p>
    <w:p w:rsidR="00236AF3" w:rsidRPr="00442261" w:rsidRDefault="00236AF3" w:rsidP="00442261">
      <w:pPr>
        <w:numPr>
          <w:ilvl w:val="2"/>
          <w:numId w:val="7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állatól;</w:t>
      </w:r>
    </w:p>
    <w:p w:rsidR="00236AF3" w:rsidRPr="00442261" w:rsidRDefault="00236AF3" w:rsidP="00442261">
      <w:pPr>
        <w:numPr>
          <w:ilvl w:val="2"/>
          <w:numId w:val="7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övezeteiben hátsókert legkisebb méretén belül nem helyezhetők el:</w:t>
      </w:r>
    </w:p>
    <w:p w:rsidR="00236AF3" w:rsidRPr="00442261" w:rsidRDefault="00236AF3" w:rsidP="00442261">
      <w:pPr>
        <w:numPr>
          <w:ilvl w:val="2"/>
          <w:numId w:val="8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állatól, állatkifutó;</w:t>
      </w:r>
    </w:p>
    <w:p w:rsidR="00236AF3" w:rsidRPr="00442261" w:rsidRDefault="00236AF3" w:rsidP="00442261">
      <w:pPr>
        <w:numPr>
          <w:ilvl w:val="2"/>
          <w:numId w:val="8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építménynek minősülő antennatartó szerkezet, zászlótartó oszlop;</w:t>
      </w:r>
    </w:p>
    <w:p w:rsidR="00236AF3" w:rsidRPr="00442261" w:rsidRDefault="00236AF3" w:rsidP="00442261">
      <w:pPr>
        <w:numPr>
          <w:ilvl w:val="2"/>
          <w:numId w:val="8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építmények;</w:t>
      </w:r>
    </w:p>
    <w:p w:rsidR="00236AF3" w:rsidRPr="00442261" w:rsidRDefault="00236AF3" w:rsidP="00442261">
      <w:pPr>
        <w:numPr>
          <w:ilvl w:val="2"/>
          <w:numId w:val="8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mosókonyha;</w:t>
      </w:r>
    </w:p>
    <w:p w:rsidR="00236AF3" w:rsidRPr="00442261" w:rsidRDefault="00236AF3" w:rsidP="00442261">
      <w:pPr>
        <w:numPr>
          <w:ilvl w:val="2"/>
          <w:numId w:val="8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nyárikonyha;</w:t>
      </w:r>
    </w:p>
    <w:p w:rsidR="00236AF3" w:rsidRPr="00442261" w:rsidRDefault="00236AF3" w:rsidP="00442261">
      <w:pPr>
        <w:numPr>
          <w:ilvl w:val="2"/>
          <w:numId w:val="8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gépjármű- és egyéb tároló épület.</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Településközpont terület építési övezeteinek építési telkein templom, sportcsarnok építése esetén az építési övezetben megengedett legnagyobb épületmagasság 3 méterrel túlléphető.</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településközpont 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Vt1</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700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Vt2</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550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Vt3</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700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16</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O</w:t>
      </w:r>
      <w:r w:rsidRPr="00442261">
        <w:rPr>
          <w:rFonts w:ascii="Trebuchet MS" w:hAnsi="Trebuchet MS" w:cs="Trebuchet MS"/>
          <w:sz w:val="16"/>
          <w:szCs w:val="16"/>
          <w:lang w:eastAsia="ar-SA"/>
        </w:rPr>
        <w:tab/>
        <w:t xml:space="preserve">oldalhatáron álló beépítés </w:t>
      </w: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szabadonálló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Vt1 építési övezet építési telkein egy épületben újonnan legfeljebb két lakó rendeltetési egység helyezhető el.</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Vt2 építési övezet építési telkein egy épületben legfeljebb két lakó rendeltetési egység helyezhető el.</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Vt2 építési övezet építési telkein a Szabályozási terven jelöltek szerint az építési telek be nem építhető részén épület nem helyezhető el.</w:t>
      </w:r>
    </w:p>
    <w:p w:rsidR="00236AF3" w:rsidRPr="00442261" w:rsidRDefault="00236AF3" w:rsidP="00442261">
      <w:pPr>
        <w:numPr>
          <w:ilvl w:val="1"/>
          <w:numId w:val="7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Vt3 építési övezet építési telkein egy épületben legfeljebb két lakó rendeltetési egység helyezhető el.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34" w:name="_Toc399237577"/>
      <w:bookmarkStart w:id="135" w:name="_Toc399237746"/>
      <w:bookmarkStart w:id="136" w:name="_Toc408391862"/>
      <w:bookmarkStart w:id="137" w:name="_Toc409441538"/>
      <w:bookmarkStart w:id="138" w:name="_Toc448313505"/>
      <w:bookmarkEnd w:id="134"/>
      <w:bookmarkEnd w:id="135"/>
      <w:bookmarkEnd w:id="136"/>
      <w:r w:rsidRPr="00442261">
        <w:rPr>
          <w:rFonts w:ascii="Trebuchet MS" w:hAnsi="Trebuchet MS" w:cs="Trebuchet MS"/>
          <w:b/>
          <w:bCs/>
          <w:caps/>
          <w:spacing w:val="-4"/>
          <w:lang w:eastAsia="ar-SA"/>
        </w:rPr>
        <w:t>INTÉZMÉNY TERÜLET</w:t>
      </w:r>
      <w:bookmarkEnd w:id="137"/>
      <w:bookmarkEnd w:id="138"/>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Intézmény terület a Szabályozási terven Vi jellel jelölt építési övezet, mely elsősorban igazgatási, nevelési, oktatási, egészségügyi, szociális rendeltetést szolgáló épületek elhelyezésére szolgál.</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Intézmény terület építési övezeteiben elhelyezhető épület:</w:t>
      </w:r>
    </w:p>
    <w:p w:rsidR="00236AF3" w:rsidRPr="00442261" w:rsidRDefault="00236AF3" w:rsidP="00442261">
      <w:pPr>
        <w:numPr>
          <w:ilvl w:val="2"/>
          <w:numId w:val="8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igazgatási, iroda;</w:t>
      </w:r>
    </w:p>
    <w:p w:rsidR="00236AF3" w:rsidRPr="00442261" w:rsidRDefault="00236AF3" w:rsidP="00442261">
      <w:pPr>
        <w:numPr>
          <w:ilvl w:val="2"/>
          <w:numId w:val="8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hitéleti, nevelési, oktatási, egészségügyi, szociális;</w:t>
      </w:r>
    </w:p>
    <w:p w:rsidR="00236AF3" w:rsidRPr="00442261" w:rsidRDefault="00236AF3" w:rsidP="00442261">
      <w:pPr>
        <w:numPr>
          <w:ilvl w:val="2"/>
          <w:numId w:val="8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kulturális, közösségi szórakoztató;</w:t>
      </w:r>
    </w:p>
    <w:p w:rsidR="00236AF3" w:rsidRPr="00442261" w:rsidRDefault="00236AF3" w:rsidP="00442261">
      <w:pPr>
        <w:numPr>
          <w:ilvl w:val="2"/>
          <w:numId w:val="8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w:t>
      </w:r>
    </w:p>
    <w:p w:rsidR="00236AF3" w:rsidRPr="00442261" w:rsidRDefault="00236AF3" w:rsidP="00442261">
      <w:pPr>
        <w:numPr>
          <w:ilvl w:val="2"/>
          <w:numId w:val="8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lakó;</w:t>
      </w:r>
    </w:p>
    <w:p w:rsidR="00236AF3" w:rsidRPr="00442261" w:rsidRDefault="00236AF3" w:rsidP="00442261">
      <w:pPr>
        <w:numPr>
          <w:ilvl w:val="2"/>
          <w:numId w:val="8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w:t>
      </w:r>
    </w:p>
    <w:p w:rsidR="00236AF3" w:rsidRPr="00442261" w:rsidRDefault="00236AF3" w:rsidP="00442261">
      <w:pPr>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Intézmény terület építési övezeteiben a közművesítettség mértéke: részleges.</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Intézmény terület építési övezeteinek építési telkein több épület is elhelyezhető.</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Intézmény terület építési övezeteinek építési telkein önálló lakóépület nem helyezhető el. Lakó rendeltetés csak a (2) a)-d) pont szerinti rendeltetések megléte esetén vagy azzal egyidejűleg helyezhető el.</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Intézmény terület építési övezeteinek építési telkein legfeljebb 2 lakó rendeltetési egység helyezhető el.</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intézmény 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Vi1</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2000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7,0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Vi2</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2000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7,0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Vi3</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1500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Vi4</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550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7,0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 szabadonálló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Vi2 építési övezet építési telkein a megengedett legnagyob épületmagasság sportcsarnok, uszoda építése esetén 12,0 m.</w:t>
      </w:r>
    </w:p>
    <w:p w:rsidR="00236AF3" w:rsidRPr="00442261" w:rsidRDefault="00236AF3" w:rsidP="00442261">
      <w:pPr>
        <w:numPr>
          <w:ilvl w:val="1"/>
          <w:numId w:val="8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Vi3 építési övezet építési telkein az épületek egyik homlokzatmagassága sem haladhatja meg a 6,0 m-t.</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39" w:name="_Toc409441539"/>
      <w:bookmarkStart w:id="140" w:name="_Toc448313506"/>
      <w:r w:rsidRPr="00442261">
        <w:rPr>
          <w:rFonts w:ascii="Trebuchet MS" w:hAnsi="Trebuchet MS" w:cs="Trebuchet MS"/>
          <w:b/>
          <w:bCs/>
          <w:caps/>
          <w:spacing w:val="-4"/>
          <w:lang w:eastAsia="ar-SA"/>
        </w:rPr>
        <w:t>KERESKEDELMI, SZOLGÁLTATÓ TERÜLET</w:t>
      </w:r>
      <w:bookmarkEnd w:id="139"/>
      <w:bookmarkEnd w:id="140"/>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Kereskedelmi, szolgáltató terület a Szabályozási terven Gksz jellel jelölt építési övezet, mely elsősorban a környezetre jelentős hatást nem gyakorló gazdasági tevékenységi célú épületek elhelyezésére szolgál.</w:t>
      </w:r>
    </w:p>
    <w:p w:rsidR="00236AF3" w:rsidRPr="00442261" w:rsidRDefault="00236AF3" w:rsidP="00442261">
      <w:pPr>
        <w:numPr>
          <w:ilvl w:val="1"/>
          <w:numId w:val="8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 terület építési övezeteiben elhelyezhető épület:</w:t>
      </w:r>
    </w:p>
    <w:p w:rsidR="00236AF3" w:rsidRPr="00442261" w:rsidRDefault="00236AF3" w:rsidP="008A2E44">
      <w:pPr>
        <w:numPr>
          <w:ilvl w:val="2"/>
          <w:numId w:val="84"/>
        </w:numPr>
        <w:tabs>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környezetre jelentős hatást nem gyakorló gazdasági tevékenységi célú;</w:t>
      </w:r>
    </w:p>
    <w:p w:rsidR="00236AF3" w:rsidRPr="00442261" w:rsidRDefault="00236AF3" w:rsidP="008A2E44">
      <w:pPr>
        <w:numPr>
          <w:ilvl w:val="2"/>
          <w:numId w:val="84"/>
        </w:numPr>
        <w:tabs>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w:t>
      </w:r>
    </w:p>
    <w:p w:rsidR="00236AF3" w:rsidRPr="00442261" w:rsidRDefault="00236AF3" w:rsidP="008A2E44">
      <w:pPr>
        <w:numPr>
          <w:ilvl w:val="2"/>
          <w:numId w:val="84"/>
        </w:numPr>
        <w:tabs>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igazgatási, iroda;</w:t>
      </w:r>
    </w:p>
    <w:p w:rsidR="00236AF3" w:rsidRPr="00442261" w:rsidRDefault="00236AF3" w:rsidP="008A2E44">
      <w:pPr>
        <w:numPr>
          <w:ilvl w:val="2"/>
          <w:numId w:val="84"/>
        </w:numPr>
        <w:tabs>
          <w:tab w:val="left" w:pos="1495"/>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gazdasági tevékenységi célú épületen belül tulajdonos, használó és személyzet számára szolgáló</w:t>
      </w:r>
      <w:r w:rsidRPr="00442261" w:rsidDel="00A42416">
        <w:rPr>
          <w:rFonts w:ascii="Trebuchet MS" w:hAnsi="Trebuchet MS" w:cs="Trebuchet MS"/>
          <w:sz w:val="20"/>
          <w:szCs w:val="20"/>
          <w:lang w:eastAsia="ar-SA"/>
        </w:rPr>
        <w:t xml:space="preserve"> </w:t>
      </w:r>
      <w:r w:rsidRPr="00442261">
        <w:rPr>
          <w:rFonts w:ascii="Trebuchet MS" w:hAnsi="Trebuchet MS" w:cs="Trebuchet MS"/>
          <w:sz w:val="20"/>
          <w:szCs w:val="20"/>
          <w:lang w:eastAsia="ar-SA"/>
        </w:rPr>
        <w:t>lakó;</w:t>
      </w:r>
    </w:p>
    <w:p w:rsidR="00236AF3" w:rsidRPr="00442261" w:rsidRDefault="00236AF3" w:rsidP="00442261">
      <w:pPr>
        <w:tabs>
          <w:tab w:val="left" w:pos="1495"/>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8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 terület építési övezeteiben a közművesítettség mértéke: részleges.</w:t>
      </w:r>
    </w:p>
    <w:p w:rsidR="00236AF3" w:rsidRPr="00442261" w:rsidRDefault="00236AF3" w:rsidP="00442261">
      <w:pPr>
        <w:numPr>
          <w:ilvl w:val="1"/>
          <w:numId w:val="8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 terület építési övezeteinek építési telkein több épület is elhelyezhető.</w:t>
      </w:r>
    </w:p>
    <w:p w:rsidR="00236AF3" w:rsidRPr="00442261" w:rsidRDefault="00236AF3" w:rsidP="00442261">
      <w:pPr>
        <w:numPr>
          <w:ilvl w:val="1"/>
          <w:numId w:val="8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Kereskedelmi, szolgáltató terület építési övezeteinek építési telkein – ha az alkalmazott technológia miatt nagyobb épületmagasság szükséges – földszintes épület esetében a legnagyobb épületmagasság 3 méterrel túlléphető.</w:t>
      </w:r>
    </w:p>
    <w:p w:rsidR="00236AF3" w:rsidRPr="00442261" w:rsidRDefault="00236AF3" w:rsidP="00442261">
      <w:pPr>
        <w:numPr>
          <w:ilvl w:val="1"/>
          <w:numId w:val="8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kereskedelmi, szolgáltató 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Gksz1</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3000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7,0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Gksz2</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3000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Gksz3</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3000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60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7,0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Gksz4</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3000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60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Gksz5</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O</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3000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35</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60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7,0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20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szabadonálló beépítés</w:t>
      </w:r>
    </w:p>
    <w:p w:rsidR="00236AF3" w:rsidRPr="00442261" w:rsidRDefault="00236AF3" w:rsidP="00442261">
      <w:pPr>
        <w:suppressAutoHyphens/>
        <w:spacing w:after="0" w:line="240" w:lineRule="auto"/>
        <w:rPr>
          <w:rFonts w:ascii="Trebuchet MS" w:hAnsi="Trebuchet MS" w:cs="Trebuchet MS"/>
          <w:sz w:val="16"/>
          <w:szCs w:val="16"/>
          <w:lang w:eastAsia="ar-SA"/>
        </w:rPr>
      </w:pPr>
      <w:r w:rsidRPr="00442261">
        <w:rPr>
          <w:rFonts w:ascii="Trebuchet MS" w:hAnsi="Trebuchet MS" w:cs="Trebuchet MS"/>
          <w:sz w:val="16"/>
          <w:szCs w:val="16"/>
          <w:lang w:eastAsia="ar-SA"/>
        </w:rPr>
        <w:t>O</w:t>
      </w:r>
      <w:r w:rsidRPr="00442261">
        <w:rPr>
          <w:rFonts w:ascii="Trebuchet MS" w:hAnsi="Trebuchet MS" w:cs="Trebuchet MS"/>
          <w:sz w:val="16"/>
          <w:szCs w:val="16"/>
          <w:lang w:eastAsia="ar-SA"/>
        </w:rPr>
        <w:tab/>
        <w:t>oldalhatáron 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8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Gksz4 építési övezetben a beépítési mód oldalhatáron álló. Amennyiben a </w:t>
      </w:r>
      <w:r w:rsidRPr="00442261">
        <w:rPr>
          <w:rFonts w:ascii="Trebuchet MS" w:hAnsi="Trebuchet MS" w:cs="Trebuchet MS"/>
          <w:sz w:val="20"/>
          <w:szCs w:val="20"/>
          <w:lang w:eastAsia="hu-HU"/>
        </w:rPr>
        <w:t xml:space="preserve">meglévő </w:t>
      </w:r>
      <w:r w:rsidRPr="00442261">
        <w:rPr>
          <w:rFonts w:ascii="Trebuchet MS" w:hAnsi="Trebuchet MS" w:cs="Trebuchet MS"/>
          <w:sz w:val="20"/>
          <w:szCs w:val="20"/>
          <w:lang w:eastAsia="ar-SA"/>
        </w:rPr>
        <w:t xml:space="preserve">beépítési mód ettől eltérő, úgy az építési hely az építési telek </w:t>
      </w:r>
      <w:r w:rsidRPr="00442261">
        <w:rPr>
          <w:rFonts w:ascii="Trebuchet MS" w:hAnsi="Trebuchet MS" w:cs="Trebuchet MS"/>
          <w:sz w:val="20"/>
          <w:szCs w:val="20"/>
          <w:lang w:eastAsia="hu-HU"/>
        </w:rPr>
        <w:t xml:space="preserve">meglévő </w:t>
      </w:r>
      <w:r w:rsidRPr="00442261">
        <w:rPr>
          <w:rFonts w:ascii="Trebuchet MS" w:hAnsi="Trebuchet MS" w:cs="Trebuchet MS"/>
          <w:sz w:val="20"/>
          <w:szCs w:val="20"/>
          <w:lang w:eastAsia="ar-SA"/>
        </w:rPr>
        <w:t>beépítési módjához igazodva bármelyik oldalhatárra igazítható a telepítési távolság megtartásával.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41" w:name="_Toc409441546"/>
      <w:bookmarkStart w:id="142" w:name="_Toc448313507"/>
      <w:r w:rsidRPr="00442261">
        <w:rPr>
          <w:rFonts w:ascii="Trebuchet MS" w:hAnsi="Trebuchet MS" w:cs="Trebuchet MS"/>
          <w:b/>
          <w:bCs/>
          <w:caps/>
          <w:spacing w:val="-4"/>
          <w:lang w:eastAsia="ar-SA"/>
        </w:rPr>
        <w:t>KÜLÖNLEGES TERÜLETEK</w:t>
      </w:r>
      <w:bookmarkEnd w:id="141"/>
      <w:bookmarkEnd w:id="142"/>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Különleges területek a használatuk és rajtuk elhelyezhető építmények különlegessége, a környezetre gyakorolt jelentős hatásuk, illetve a környezettel szembeni védelmi igényük miatt a következők:</w:t>
      </w:r>
    </w:p>
    <w:p w:rsidR="00236AF3" w:rsidRPr="00442261" w:rsidRDefault="00236AF3" w:rsidP="008A2E44">
      <w:pPr>
        <w:numPr>
          <w:ilvl w:val="2"/>
          <w:numId w:val="85"/>
        </w:numPr>
        <w:tabs>
          <w:tab w:val="left" w:pos="567"/>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temető</w:t>
      </w:r>
      <w:r w:rsidRPr="00442261">
        <w:rPr>
          <w:rFonts w:ascii="Trebuchet MS" w:hAnsi="Trebuchet MS" w:cs="Trebuchet MS"/>
          <w:sz w:val="20"/>
          <w:szCs w:val="20"/>
          <w:lang w:eastAsia="ar-SA"/>
        </w:rPr>
        <w:tab/>
        <w:t>(K-T)</w:t>
      </w:r>
    </w:p>
    <w:p w:rsidR="00236AF3" w:rsidRPr="00442261" w:rsidRDefault="00236AF3" w:rsidP="008A2E44">
      <w:pPr>
        <w:numPr>
          <w:ilvl w:val="2"/>
          <w:numId w:val="85"/>
        </w:numPr>
        <w:tabs>
          <w:tab w:val="left" w:pos="567"/>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lovassportterület</w:t>
      </w:r>
      <w:r w:rsidRPr="00442261">
        <w:rPr>
          <w:rFonts w:ascii="Trebuchet MS" w:hAnsi="Trebuchet MS" w:cs="Trebuchet MS"/>
          <w:sz w:val="20"/>
          <w:szCs w:val="20"/>
          <w:lang w:eastAsia="ar-SA"/>
        </w:rPr>
        <w:tab/>
        <w:t>(K-Lsp)</w:t>
      </w:r>
    </w:p>
    <w:p w:rsidR="00236AF3" w:rsidRPr="00442261" w:rsidRDefault="00236AF3" w:rsidP="008A2E44">
      <w:pPr>
        <w:numPr>
          <w:ilvl w:val="2"/>
          <w:numId w:val="85"/>
        </w:numPr>
        <w:tabs>
          <w:tab w:val="left" w:pos="567"/>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szabadidőközpont</w:t>
      </w:r>
      <w:r w:rsidRPr="00442261">
        <w:rPr>
          <w:rFonts w:ascii="Trebuchet MS" w:hAnsi="Trebuchet MS" w:cs="Trebuchet MS"/>
          <w:sz w:val="20"/>
          <w:szCs w:val="20"/>
          <w:lang w:eastAsia="ar-SA"/>
        </w:rPr>
        <w:tab/>
        <w:t>(K-Szk)</w:t>
      </w:r>
    </w:p>
    <w:p w:rsidR="00236AF3" w:rsidRPr="00442261" w:rsidRDefault="00236AF3" w:rsidP="00442261">
      <w:pPr>
        <w:numPr>
          <w:ilvl w:val="1"/>
          <w:numId w:val="11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különleges terület építési övezeteiben önálló gépjárműtároló épület elhelyezése nem megengedett.</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43" w:name="_Toc409441547"/>
      <w:bookmarkStart w:id="144" w:name="_Toc448313508"/>
      <w:r w:rsidRPr="00442261">
        <w:rPr>
          <w:rFonts w:ascii="Trebuchet MS" w:hAnsi="Trebuchet MS" w:cs="Trebuchet MS"/>
          <w:b/>
          <w:bCs/>
          <w:caps/>
          <w:spacing w:val="-4"/>
          <w:lang w:eastAsia="ar-SA"/>
        </w:rPr>
        <w:t xml:space="preserve">KÜLÖNLEGES TERÜLET – </w:t>
      </w:r>
      <w:bookmarkEnd w:id="143"/>
      <w:r w:rsidRPr="00442261">
        <w:rPr>
          <w:rFonts w:ascii="Trebuchet MS" w:hAnsi="Trebuchet MS" w:cs="Trebuchet MS"/>
          <w:b/>
          <w:bCs/>
          <w:caps/>
          <w:spacing w:val="-4"/>
          <w:lang w:eastAsia="ar-SA"/>
        </w:rPr>
        <w:t>Temető</w:t>
      </w:r>
      <w:bookmarkEnd w:id="144"/>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Különleges terület - temető a Szabályozási terven K-T jellel jelölt építési övezet, mely kizárólag a temetkezés kegyeleti építményei, s az azt kiszolgáló épületek elhelyezésére szolgál.</w:t>
      </w:r>
    </w:p>
    <w:p w:rsidR="00236AF3" w:rsidRPr="00442261" w:rsidRDefault="00236AF3" w:rsidP="00442261">
      <w:pPr>
        <w:numPr>
          <w:ilvl w:val="1"/>
          <w:numId w:val="8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temető építési övezeteiben elhelyezhető épület:</w:t>
      </w:r>
    </w:p>
    <w:p w:rsidR="00236AF3" w:rsidRPr="00442261" w:rsidRDefault="00236AF3" w:rsidP="00442261">
      <w:pPr>
        <w:numPr>
          <w:ilvl w:val="2"/>
          <w:numId w:val="87"/>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terület rendeltetésszerű használatát, fenntartását és őrzését szolgáló;</w:t>
      </w:r>
    </w:p>
    <w:p w:rsidR="00236AF3" w:rsidRPr="00442261" w:rsidRDefault="00236AF3" w:rsidP="00442261">
      <w:pPr>
        <w:numPr>
          <w:ilvl w:val="2"/>
          <w:numId w:val="87"/>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kegyeleti</w:t>
      </w:r>
    </w:p>
    <w:p w:rsidR="00236AF3" w:rsidRPr="00442261" w:rsidRDefault="00236AF3" w:rsidP="00442261">
      <w:pPr>
        <w:tabs>
          <w:tab w:val="left" w:pos="1134"/>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8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temető építési övezeteinek építési telkein több épület is elhelyezhető.</w:t>
      </w:r>
    </w:p>
    <w:p w:rsidR="00236AF3" w:rsidRPr="00442261" w:rsidRDefault="00236AF3" w:rsidP="00442261">
      <w:pPr>
        <w:numPr>
          <w:ilvl w:val="1"/>
          <w:numId w:val="8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különleges terület - temető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K-T</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10 000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80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ind w:left="142"/>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 szabadonálló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8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K-T építési övezetben a közművesítettség mértéke: részleges.</w:t>
      </w:r>
    </w:p>
    <w:p w:rsidR="00236AF3" w:rsidRPr="00442261" w:rsidRDefault="00236AF3" w:rsidP="00442261">
      <w:pPr>
        <w:numPr>
          <w:ilvl w:val="1"/>
          <w:numId w:val="8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K-T építési övezetben övezetben harangtorony, illetve harangláb építése esetén az övezetben megengedett legnagyobb épületmagasság 2,5 méterrel túlléphető.</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45" w:name="_Toc448313509"/>
      <w:bookmarkStart w:id="146" w:name="_Toc409441548"/>
      <w:r w:rsidRPr="00442261">
        <w:rPr>
          <w:rFonts w:ascii="Trebuchet MS" w:hAnsi="Trebuchet MS" w:cs="Trebuchet MS"/>
          <w:b/>
          <w:bCs/>
          <w:caps/>
          <w:spacing w:val="-4"/>
          <w:lang w:eastAsia="ar-SA"/>
        </w:rPr>
        <w:t>KÜLÖNLEGES TERÜLET – LOVASSPORT TERÜLET</w:t>
      </w:r>
      <w:bookmarkEnd w:id="145"/>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Különleges terület – lovassport terület a Szabályozási terven K-Lsp jellel jelölt építési övezet, mely elsősorban lovassport-létesítmények elhelyezésére szolgál.</w:t>
      </w:r>
    </w:p>
    <w:p w:rsidR="00236AF3" w:rsidRPr="00442261" w:rsidRDefault="00236AF3" w:rsidP="00442261">
      <w:pPr>
        <w:numPr>
          <w:ilvl w:val="1"/>
          <w:numId w:val="8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lovassport terület építési övezeteiben elhelyezhető épület:</w:t>
      </w:r>
    </w:p>
    <w:p w:rsidR="00236AF3" w:rsidRPr="00442261" w:rsidRDefault="00236AF3" w:rsidP="00442261">
      <w:pPr>
        <w:numPr>
          <w:ilvl w:val="2"/>
          <w:numId w:val="12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lovassportot kiszolgáló;</w:t>
      </w:r>
    </w:p>
    <w:p w:rsidR="00236AF3" w:rsidRPr="00442261" w:rsidRDefault="00236AF3" w:rsidP="00442261">
      <w:pPr>
        <w:numPr>
          <w:ilvl w:val="2"/>
          <w:numId w:val="12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szállás jellegű;</w:t>
      </w:r>
    </w:p>
    <w:p w:rsidR="00236AF3" w:rsidRPr="00442261" w:rsidRDefault="00236AF3" w:rsidP="00442261">
      <w:pPr>
        <w:numPr>
          <w:ilvl w:val="2"/>
          <w:numId w:val="123"/>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lakó</w:t>
      </w:r>
    </w:p>
    <w:p w:rsidR="00236AF3" w:rsidRPr="00442261" w:rsidRDefault="00236AF3" w:rsidP="00442261">
      <w:pPr>
        <w:tabs>
          <w:tab w:val="left" w:pos="1134"/>
          <w:tab w:val="left" w:pos="1495"/>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8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lovassport terület építési övezeteiben szállás illetve lakó rendeltetés legfeljebb a beépített összes építményszint bruttó alapterületének 30%-án helyezhető el.</w:t>
      </w:r>
    </w:p>
    <w:p w:rsidR="00236AF3" w:rsidRPr="00442261" w:rsidRDefault="00236AF3" w:rsidP="00442261">
      <w:pPr>
        <w:numPr>
          <w:ilvl w:val="1"/>
          <w:numId w:val="8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lovassport terület építési övezeteinek építési telkein több épület is elhelyezhető.</w:t>
      </w:r>
    </w:p>
    <w:p w:rsidR="00236AF3" w:rsidRPr="00442261" w:rsidRDefault="00236AF3" w:rsidP="00442261">
      <w:pPr>
        <w:numPr>
          <w:ilvl w:val="1"/>
          <w:numId w:val="8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különleges terület – lovassport 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K-Lsp</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5000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30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40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ind w:left="142"/>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 szabadonálló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8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K-Lsp építési övezetben a közművesítettség mértéke: részleges.</w:t>
      </w:r>
    </w:p>
    <w:p w:rsidR="00236AF3" w:rsidRPr="00442261" w:rsidRDefault="00236AF3" w:rsidP="00442261">
      <w:pPr>
        <w:numPr>
          <w:ilvl w:val="1"/>
          <w:numId w:val="8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K-Lsp építési övezetben istálló építése esetén az építési övezetben előírt legnagyobb megengedhető épületmagasság legnagyobb mértéke 11,5 méter.</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47" w:name="_Toc448313510"/>
      <w:r w:rsidRPr="00442261">
        <w:rPr>
          <w:rFonts w:ascii="Trebuchet MS" w:hAnsi="Trebuchet MS" w:cs="Trebuchet MS"/>
          <w:b/>
          <w:bCs/>
          <w:caps/>
          <w:spacing w:val="-4"/>
          <w:lang w:eastAsia="ar-SA"/>
        </w:rPr>
        <w:t>KÜLÖNLEGES TERÜLET – Szabadidőközpont TERÜLET</w:t>
      </w:r>
      <w:bookmarkEnd w:id="146"/>
      <w:bookmarkEnd w:id="147"/>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Különleges </w:t>
      </w:r>
      <w:r w:rsidRPr="00442261">
        <w:rPr>
          <w:rFonts w:ascii="Trebuchet MS" w:hAnsi="Trebuchet MS" w:cs="Trebuchet MS"/>
          <w:sz w:val="20"/>
          <w:szCs w:val="20"/>
          <w:lang w:eastAsia="hu-HU"/>
        </w:rPr>
        <w:t xml:space="preserve">terület – szabadidőközpont </w:t>
      </w:r>
      <w:r w:rsidRPr="00442261">
        <w:rPr>
          <w:rFonts w:ascii="Trebuchet MS" w:hAnsi="Trebuchet MS" w:cs="Trebuchet MS"/>
          <w:sz w:val="20"/>
          <w:szCs w:val="20"/>
          <w:lang w:eastAsia="ar-SA"/>
        </w:rPr>
        <w:t xml:space="preserve">terület </w:t>
      </w:r>
      <w:r w:rsidRPr="00442261">
        <w:rPr>
          <w:rFonts w:ascii="Trebuchet MS" w:hAnsi="Trebuchet MS" w:cs="Trebuchet MS"/>
          <w:sz w:val="20"/>
          <w:szCs w:val="20"/>
          <w:lang w:eastAsia="hu-HU"/>
        </w:rPr>
        <w:t>a Szabályozási terven K-Szk jellel szabályozott övezet, mely elsősorban a szabadidő eltöltését szolgáló közösségi szórakoztató, kulturális és sport rendeltetésű építmények elhelyezésére szolgál.</w:t>
      </w:r>
    </w:p>
    <w:p w:rsidR="00236AF3" w:rsidRPr="00442261" w:rsidRDefault="00236AF3" w:rsidP="00442261">
      <w:pPr>
        <w:numPr>
          <w:ilvl w:val="1"/>
          <w:numId w:val="12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szabadidőközpont terület építési övezeteiben elhelyezhető épület:</w:t>
      </w:r>
    </w:p>
    <w:p w:rsidR="00236AF3" w:rsidRPr="00442261" w:rsidRDefault="00236AF3" w:rsidP="008A2E44">
      <w:pPr>
        <w:numPr>
          <w:ilvl w:val="2"/>
          <w:numId w:val="125"/>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w:t>
      </w:r>
    </w:p>
    <w:p w:rsidR="00236AF3" w:rsidRPr="00442261" w:rsidRDefault="00236AF3" w:rsidP="008A2E44">
      <w:pPr>
        <w:numPr>
          <w:ilvl w:val="2"/>
          <w:numId w:val="125"/>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közösségi szórakoztató, kulturális;</w:t>
      </w:r>
    </w:p>
    <w:p w:rsidR="00236AF3" w:rsidRPr="00442261" w:rsidRDefault="00236AF3" w:rsidP="008A2E44">
      <w:pPr>
        <w:numPr>
          <w:ilvl w:val="2"/>
          <w:numId w:val="125"/>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a területet használók ellátását szolgáló kereskedelmi, szolgáltató, vendéglátó</w:t>
      </w:r>
      <w:r w:rsidRPr="00442261">
        <w:rPr>
          <w:rFonts w:ascii="Trebuchet MS" w:hAnsi="Trebuchet MS" w:cs="Trebuchet MS"/>
          <w:sz w:val="20"/>
          <w:szCs w:val="20"/>
          <w:lang w:eastAsia="ar-SA"/>
        </w:rPr>
        <w:t>;</w:t>
      </w:r>
    </w:p>
    <w:p w:rsidR="00236AF3" w:rsidRPr="00442261" w:rsidRDefault="00236AF3" w:rsidP="008A2E44">
      <w:pPr>
        <w:numPr>
          <w:ilvl w:val="2"/>
          <w:numId w:val="125"/>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szállás jellegű</w:t>
      </w:r>
    </w:p>
    <w:p w:rsidR="00236AF3" w:rsidRPr="00442261" w:rsidRDefault="00236AF3" w:rsidP="00442261">
      <w:pPr>
        <w:tabs>
          <w:tab w:val="left" w:pos="1134"/>
          <w:tab w:val="left" w:pos="1495"/>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rendeltetést is tartalmazhat.</w:t>
      </w:r>
    </w:p>
    <w:p w:rsidR="00236AF3" w:rsidRPr="00442261" w:rsidRDefault="00236AF3" w:rsidP="00442261">
      <w:pPr>
        <w:numPr>
          <w:ilvl w:val="1"/>
          <w:numId w:val="12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terület – szabadidőközpont terület építési övezeteinek építési telkein több épület is elhelyezhető.</w:t>
      </w:r>
    </w:p>
    <w:p w:rsidR="00236AF3" w:rsidRPr="00442261" w:rsidRDefault="00236AF3" w:rsidP="00442261">
      <w:pPr>
        <w:numPr>
          <w:ilvl w:val="1"/>
          <w:numId w:val="12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különleges terület – szabadidőközpont terület építési övezeteit, valamint az azokban betartandó telekalakítási és beépítési előírásokat a következő táblázat határozza meg:</w:t>
      </w:r>
    </w:p>
    <w:tbl>
      <w:tblPr>
        <w:tblW w:w="9295" w:type="dxa"/>
        <w:tblInd w:w="2" w:type="dxa"/>
        <w:tblLayout w:type="fixed"/>
        <w:tblCellMar>
          <w:left w:w="28" w:type="dxa"/>
          <w:right w:w="28" w:type="dxa"/>
        </w:tblCellMar>
        <w:tblLook w:val="0000"/>
      </w:tblPr>
      <w:tblGrid>
        <w:gridCol w:w="737"/>
        <w:gridCol w:w="709"/>
        <w:gridCol w:w="1044"/>
        <w:gridCol w:w="1276"/>
        <w:gridCol w:w="1275"/>
        <w:gridCol w:w="1560"/>
        <w:gridCol w:w="1560"/>
        <w:gridCol w:w="1134"/>
      </w:tblGrid>
      <w:tr w:rsidR="00236AF3" w:rsidRPr="004A4C4D">
        <w:trPr>
          <w:cantSplit/>
          <w:trHeight w:val="780"/>
        </w:trPr>
        <w:tc>
          <w:tcPr>
            <w:tcW w:w="737"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Építési övezeti jele</w:t>
            </w:r>
          </w:p>
        </w:tc>
        <w:tc>
          <w:tcPr>
            <w:tcW w:w="709"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Beépítés módja</w:t>
            </w:r>
          </w:p>
        </w:tc>
        <w:tc>
          <w:tcPr>
            <w:tcW w:w="104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területe</w:t>
            </w:r>
          </w:p>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(m²)</w:t>
            </w:r>
          </w:p>
        </w:tc>
        <w:tc>
          <w:tcPr>
            <w:tcW w:w="1276"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Kialakítható telek legkisebb telekszélessége (m)</w:t>
            </w:r>
          </w:p>
        </w:tc>
        <w:tc>
          <w:tcPr>
            <w:tcW w:w="1275"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Beépítettség megengedett legnagyobb mértéke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 xml:space="preserve">Terepszint alatti beépítettség megengedett legnagyobb mértéke (%) </w:t>
            </w:r>
          </w:p>
        </w:tc>
        <w:tc>
          <w:tcPr>
            <w:tcW w:w="1560"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Épületmagasság megengedett legnagyobb mértéke (m)</w:t>
            </w:r>
          </w:p>
        </w:tc>
        <w:tc>
          <w:tcPr>
            <w:tcW w:w="1134" w:type="dxa"/>
            <w:tcBorders>
              <w:top w:val="single" w:sz="4" w:space="0" w:color="000000"/>
              <w:left w:val="single" w:sz="4" w:space="0" w:color="000000"/>
              <w:bottom w:val="single" w:sz="4" w:space="0" w:color="000000"/>
            </w:tcBorders>
            <w:shd w:val="clear" w:color="auto" w:fill="CCCCCC"/>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b/>
                <w:bCs/>
                <w:sz w:val="16"/>
                <w:szCs w:val="16"/>
                <w:lang w:eastAsia="ar-SA"/>
              </w:rPr>
            </w:pPr>
            <w:r w:rsidRPr="00442261">
              <w:rPr>
                <w:rFonts w:ascii="Trebuchet MS" w:hAnsi="Trebuchet MS" w:cs="Trebuchet MS"/>
                <w:b/>
                <w:bCs/>
                <w:sz w:val="16"/>
                <w:szCs w:val="16"/>
                <w:lang w:eastAsia="ar-SA"/>
              </w:rPr>
              <w:t>Zöldfelület legkisebb mértéke (%)</w:t>
            </w:r>
          </w:p>
        </w:tc>
      </w:tr>
      <w:tr w:rsidR="00236AF3" w:rsidRPr="004A4C4D">
        <w:trPr>
          <w:trHeight w:val="320"/>
        </w:trPr>
        <w:tc>
          <w:tcPr>
            <w:tcW w:w="737"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sz w:val="16"/>
                <w:szCs w:val="16"/>
                <w:lang w:eastAsia="ar-SA"/>
              </w:rPr>
              <w:t>K-Szk</w:t>
            </w:r>
          </w:p>
        </w:tc>
        <w:tc>
          <w:tcPr>
            <w:tcW w:w="709"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SZ</w:t>
            </w:r>
          </w:p>
        </w:tc>
        <w:tc>
          <w:tcPr>
            <w:tcW w:w="104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caps/>
                <w:sz w:val="16"/>
                <w:szCs w:val="16"/>
                <w:lang w:eastAsia="ar-SA"/>
              </w:rPr>
            </w:pPr>
            <w:r w:rsidRPr="00442261">
              <w:rPr>
                <w:rFonts w:ascii="Trebuchet MS" w:hAnsi="Trebuchet MS" w:cs="Trebuchet MS"/>
                <w:caps/>
                <w:sz w:val="16"/>
                <w:szCs w:val="16"/>
                <w:lang w:eastAsia="ar-SA"/>
              </w:rPr>
              <w:t>10 000</w:t>
            </w:r>
          </w:p>
        </w:tc>
        <w:tc>
          <w:tcPr>
            <w:tcW w:w="1276"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60</w:t>
            </w:r>
          </w:p>
        </w:tc>
        <w:tc>
          <w:tcPr>
            <w:tcW w:w="1275"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10</w:t>
            </w:r>
          </w:p>
        </w:tc>
        <w:tc>
          <w:tcPr>
            <w:tcW w:w="1560"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5,0</w:t>
            </w:r>
          </w:p>
        </w:tc>
        <w:tc>
          <w:tcPr>
            <w:tcW w:w="1134" w:type="dxa"/>
            <w:tcBorders>
              <w:top w:val="single" w:sz="4" w:space="0" w:color="000000"/>
              <w:left w:val="single" w:sz="4" w:space="0" w:color="000000"/>
              <w:bottom w:val="single" w:sz="4" w:space="0" w:color="000000"/>
            </w:tcBorders>
            <w:vAlign w:val="center"/>
          </w:tcPr>
          <w:p w:rsidR="00236AF3" w:rsidRPr="00442261" w:rsidRDefault="00236AF3" w:rsidP="00442261">
            <w:pPr>
              <w:widowControl w:val="0"/>
              <w:tabs>
                <w:tab w:val="left" w:pos="709"/>
                <w:tab w:val="left" w:pos="1701"/>
              </w:tabs>
              <w:suppressAutoHyphens/>
              <w:snapToGrid w:val="0"/>
              <w:spacing w:after="0" w:line="240" w:lineRule="auto"/>
              <w:jc w:val="center"/>
              <w:rPr>
                <w:rFonts w:ascii="Trebuchet MS" w:hAnsi="Trebuchet MS" w:cs="Trebuchet MS"/>
                <w:sz w:val="16"/>
                <w:szCs w:val="16"/>
                <w:lang w:eastAsia="ar-SA"/>
              </w:rPr>
            </w:pPr>
            <w:r w:rsidRPr="00442261">
              <w:rPr>
                <w:rFonts w:ascii="Trebuchet MS" w:hAnsi="Trebuchet MS" w:cs="Trebuchet MS"/>
                <w:sz w:val="16"/>
                <w:szCs w:val="16"/>
                <w:lang w:eastAsia="ar-SA"/>
              </w:rPr>
              <w:t>60</w:t>
            </w:r>
          </w:p>
        </w:tc>
      </w:tr>
    </w:tbl>
    <w:p w:rsidR="00236AF3" w:rsidRPr="00442261" w:rsidRDefault="00236AF3" w:rsidP="00442261">
      <w:pPr>
        <w:suppressAutoHyphens/>
        <w:spacing w:after="0" w:line="240" w:lineRule="auto"/>
        <w:rPr>
          <w:rFonts w:ascii="Trebuchet MS" w:hAnsi="Trebuchet MS" w:cs="Trebuchet MS"/>
          <w:sz w:val="16"/>
          <w:szCs w:val="16"/>
          <w:lang w:eastAsia="ar-SA"/>
        </w:rPr>
      </w:pPr>
    </w:p>
    <w:p w:rsidR="00236AF3" w:rsidRPr="00442261" w:rsidRDefault="00236AF3" w:rsidP="00442261">
      <w:pPr>
        <w:suppressAutoHyphens/>
        <w:spacing w:after="0" w:line="240" w:lineRule="auto"/>
        <w:ind w:left="142"/>
        <w:rPr>
          <w:rFonts w:ascii="Trebuchet MS" w:hAnsi="Trebuchet MS" w:cs="Trebuchet MS"/>
          <w:sz w:val="16"/>
          <w:szCs w:val="16"/>
          <w:lang w:eastAsia="ar-SA"/>
        </w:rPr>
      </w:pPr>
      <w:r w:rsidRPr="00442261">
        <w:rPr>
          <w:rFonts w:ascii="Trebuchet MS" w:hAnsi="Trebuchet MS" w:cs="Trebuchet MS"/>
          <w:sz w:val="16"/>
          <w:szCs w:val="16"/>
          <w:lang w:eastAsia="ar-SA"/>
        </w:rPr>
        <w:t>SZ</w:t>
      </w:r>
      <w:r w:rsidRPr="00442261">
        <w:rPr>
          <w:rFonts w:ascii="Trebuchet MS" w:hAnsi="Trebuchet MS" w:cs="Trebuchet MS"/>
          <w:sz w:val="16"/>
          <w:szCs w:val="16"/>
          <w:lang w:eastAsia="ar-SA"/>
        </w:rPr>
        <w:tab/>
        <w:t>- szabadonálló beépítés</w:t>
      </w:r>
    </w:p>
    <w:p w:rsidR="00236AF3" w:rsidRPr="00442261" w:rsidRDefault="00236AF3" w:rsidP="00442261">
      <w:pPr>
        <w:suppressAutoHyphens/>
        <w:spacing w:after="0" w:line="240" w:lineRule="auto"/>
        <w:ind w:left="142"/>
        <w:rPr>
          <w:rFonts w:ascii="Trebuchet MS" w:hAnsi="Trebuchet MS" w:cs="Trebuchet MS"/>
          <w:sz w:val="16"/>
          <w:szCs w:val="16"/>
          <w:lang w:eastAsia="ar-SA"/>
        </w:rPr>
      </w:pPr>
    </w:p>
    <w:p w:rsidR="00236AF3" w:rsidRPr="00442261" w:rsidRDefault="00236AF3" w:rsidP="00442261">
      <w:pPr>
        <w:numPr>
          <w:ilvl w:val="1"/>
          <w:numId w:val="12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K-Szk építési övezetben a közművesítettség mértéke: részleges.</w:t>
      </w:r>
    </w:p>
    <w:p w:rsidR="00236AF3" w:rsidRPr="00442261" w:rsidRDefault="00236AF3" w:rsidP="00442261">
      <w:pPr>
        <w:numPr>
          <w:ilvl w:val="1"/>
          <w:numId w:val="12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K-Szk építési övezeteiben szállás rendeltetés legfeljebb a beépített összes építményszint bruttó alapterületének 10%-án helyezhető el.</w:t>
      </w:r>
    </w:p>
    <w:p w:rsidR="00236AF3" w:rsidRPr="00442261" w:rsidRDefault="00236AF3" w:rsidP="00442261">
      <w:pPr>
        <w:widowControl w:val="0"/>
        <w:numPr>
          <w:ilvl w:val="0"/>
          <w:numId w:val="20"/>
        </w:numPr>
        <w:suppressAutoHyphens/>
        <w:spacing w:before="240" w:after="0" w:line="240" w:lineRule="auto"/>
        <w:jc w:val="center"/>
        <w:outlineLvl w:val="0"/>
        <w:rPr>
          <w:rFonts w:ascii="Trebuchet MS" w:hAnsi="Trebuchet MS" w:cs="Trebuchet MS"/>
          <w:b/>
          <w:bCs/>
          <w:caps/>
          <w:sz w:val="24"/>
          <w:szCs w:val="24"/>
          <w:lang w:eastAsia="ar-SA"/>
        </w:rPr>
      </w:pPr>
      <w:bookmarkStart w:id="148" w:name="_Toc409441565"/>
      <w:bookmarkStart w:id="149" w:name="_Toc448313511"/>
      <w:r w:rsidRPr="00442261">
        <w:rPr>
          <w:rFonts w:ascii="Trebuchet MS" w:hAnsi="Trebuchet MS" w:cs="Trebuchet MS"/>
          <w:b/>
          <w:bCs/>
          <w:caps/>
          <w:sz w:val="24"/>
          <w:szCs w:val="24"/>
          <w:lang w:eastAsia="ar-SA"/>
        </w:rPr>
        <w:t>FEJEZET</w:t>
      </w:r>
      <w:bookmarkEnd w:id="148"/>
      <w:bookmarkEnd w:id="149"/>
    </w:p>
    <w:p w:rsidR="00236AF3" w:rsidRPr="00442261" w:rsidRDefault="00236AF3" w:rsidP="00442261">
      <w:pPr>
        <w:widowControl w:val="0"/>
        <w:suppressAutoHyphens/>
        <w:spacing w:before="120" w:after="0" w:line="240" w:lineRule="auto"/>
        <w:jc w:val="center"/>
        <w:outlineLvl w:val="0"/>
        <w:rPr>
          <w:rFonts w:ascii="Trebuchet MS" w:hAnsi="Trebuchet MS" w:cs="Trebuchet MS"/>
          <w:b/>
          <w:bCs/>
          <w:caps/>
          <w:sz w:val="24"/>
          <w:szCs w:val="24"/>
          <w:lang w:eastAsia="ar-SA"/>
        </w:rPr>
      </w:pPr>
      <w:bookmarkStart w:id="150" w:name="_Toc409441566"/>
      <w:bookmarkStart w:id="151" w:name="_Toc448313512"/>
      <w:r w:rsidRPr="00442261">
        <w:rPr>
          <w:rFonts w:ascii="Trebuchet MS" w:hAnsi="Trebuchet MS" w:cs="Trebuchet MS"/>
          <w:b/>
          <w:bCs/>
          <w:caps/>
          <w:sz w:val="24"/>
          <w:szCs w:val="24"/>
          <w:lang w:eastAsia="ar-SA"/>
        </w:rPr>
        <w:t>Beépítésre Nem szánt területek</w:t>
      </w:r>
      <w:bookmarkEnd w:id="150"/>
      <w:bookmarkEnd w:id="151"/>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52" w:name="_Toc409441567"/>
      <w:bookmarkStart w:id="153" w:name="_Toc448313513"/>
      <w:r w:rsidRPr="00442261">
        <w:rPr>
          <w:rFonts w:ascii="Trebuchet MS" w:hAnsi="Trebuchet MS" w:cs="Trebuchet MS"/>
          <w:b/>
          <w:bCs/>
          <w:caps/>
          <w:spacing w:val="-4"/>
          <w:lang w:eastAsia="ar-SA"/>
        </w:rPr>
        <w:t>BEÉPÍTÉSRE NEM SZÁNT TERÜLETEK</w:t>
      </w:r>
      <w:bookmarkEnd w:id="152"/>
      <w:bookmarkEnd w:id="153"/>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település területén a beépítésre nem szánt területek sajátos használatuk szerint a következő övezetek közé sorolandók:</w:t>
      </w:r>
    </w:p>
    <w:p w:rsidR="00236AF3" w:rsidRPr="00442261" w:rsidRDefault="00236AF3" w:rsidP="00442261">
      <w:pPr>
        <w:numPr>
          <w:ilvl w:val="2"/>
          <w:numId w:val="89"/>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Zöldterület</w:t>
      </w:r>
    </w:p>
    <w:p w:rsidR="00236AF3" w:rsidRPr="00442261" w:rsidRDefault="00236AF3" w:rsidP="00442261">
      <w:pPr>
        <w:numPr>
          <w:ilvl w:val="3"/>
          <w:numId w:val="24"/>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Közpark</w:t>
      </w:r>
      <w:r w:rsidRPr="00442261">
        <w:rPr>
          <w:rFonts w:ascii="Trebuchet MS" w:hAnsi="Trebuchet MS" w:cs="Trebuchet MS"/>
          <w:sz w:val="20"/>
          <w:szCs w:val="20"/>
          <w:lang w:eastAsia="ar-SA"/>
        </w:rPr>
        <w:tab/>
        <w:t>(Zkp)</w:t>
      </w:r>
    </w:p>
    <w:p w:rsidR="00236AF3" w:rsidRPr="00442261" w:rsidRDefault="00236AF3" w:rsidP="00442261">
      <w:pPr>
        <w:numPr>
          <w:ilvl w:val="3"/>
          <w:numId w:val="24"/>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Közkert</w:t>
      </w:r>
      <w:r w:rsidRPr="00442261">
        <w:rPr>
          <w:rFonts w:ascii="Trebuchet MS" w:hAnsi="Trebuchet MS" w:cs="Trebuchet MS"/>
          <w:sz w:val="20"/>
          <w:szCs w:val="20"/>
          <w:lang w:eastAsia="ar-SA"/>
        </w:rPr>
        <w:tab/>
        <w:t>(Zkk)</w:t>
      </w:r>
    </w:p>
    <w:p w:rsidR="00236AF3" w:rsidRPr="00442261" w:rsidRDefault="00236AF3" w:rsidP="00442261">
      <w:pPr>
        <w:numPr>
          <w:ilvl w:val="2"/>
          <w:numId w:val="89"/>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Erdőterületek</w:t>
      </w:r>
    </w:p>
    <w:p w:rsidR="00236AF3" w:rsidRPr="00442261" w:rsidRDefault="00236AF3" w:rsidP="00442261">
      <w:pPr>
        <w:numPr>
          <w:ilvl w:val="3"/>
          <w:numId w:val="90"/>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Védelmi</w:t>
      </w:r>
      <w:r w:rsidRPr="00442261">
        <w:rPr>
          <w:rFonts w:ascii="Trebuchet MS" w:hAnsi="Trebuchet MS" w:cs="Trebuchet MS"/>
          <w:sz w:val="20"/>
          <w:szCs w:val="20"/>
          <w:lang w:eastAsia="ar-SA"/>
        </w:rPr>
        <w:tab/>
        <w:t>(Ev)</w:t>
      </w:r>
    </w:p>
    <w:p w:rsidR="00236AF3" w:rsidRPr="00442261" w:rsidRDefault="00236AF3" w:rsidP="00442261">
      <w:pPr>
        <w:numPr>
          <w:ilvl w:val="3"/>
          <w:numId w:val="90"/>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Közjóléti</w:t>
      </w:r>
      <w:r w:rsidRPr="00442261">
        <w:rPr>
          <w:rFonts w:ascii="Trebuchet MS" w:hAnsi="Trebuchet MS" w:cs="Trebuchet MS"/>
          <w:sz w:val="20"/>
          <w:szCs w:val="20"/>
          <w:lang w:eastAsia="ar-SA"/>
        </w:rPr>
        <w:tab/>
        <w:t>(Ek)</w:t>
      </w:r>
    </w:p>
    <w:p w:rsidR="00236AF3" w:rsidRPr="00442261" w:rsidRDefault="00236AF3" w:rsidP="00442261">
      <w:pPr>
        <w:numPr>
          <w:ilvl w:val="2"/>
          <w:numId w:val="89"/>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Mezőgazdasági területek</w:t>
      </w:r>
    </w:p>
    <w:p w:rsidR="00236AF3" w:rsidRPr="00442261" w:rsidRDefault="00236AF3" w:rsidP="00442261">
      <w:pPr>
        <w:numPr>
          <w:ilvl w:val="3"/>
          <w:numId w:val="91"/>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Általános mezőgazdasági terület</w:t>
      </w:r>
      <w:r w:rsidRPr="00442261">
        <w:rPr>
          <w:rFonts w:ascii="Trebuchet MS" w:hAnsi="Trebuchet MS" w:cs="Trebuchet MS"/>
          <w:sz w:val="20"/>
          <w:szCs w:val="20"/>
          <w:lang w:eastAsia="ar-SA"/>
        </w:rPr>
        <w:tab/>
        <w:t>(Má)</w:t>
      </w:r>
    </w:p>
    <w:p w:rsidR="00236AF3" w:rsidRPr="00442261" w:rsidRDefault="00236AF3" w:rsidP="00442261">
      <w:pPr>
        <w:numPr>
          <w:ilvl w:val="3"/>
          <w:numId w:val="91"/>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w:t>
      </w:r>
      <w:r w:rsidRPr="00442261">
        <w:rPr>
          <w:rFonts w:ascii="Trebuchet MS" w:hAnsi="Trebuchet MS" w:cs="Trebuchet MS"/>
          <w:sz w:val="20"/>
          <w:szCs w:val="20"/>
          <w:lang w:eastAsia="ar-SA"/>
        </w:rPr>
        <w:tab/>
        <w:t>(Mk)</w:t>
      </w:r>
    </w:p>
    <w:p w:rsidR="00236AF3" w:rsidRPr="00442261" w:rsidRDefault="00236AF3" w:rsidP="00442261">
      <w:pPr>
        <w:numPr>
          <w:ilvl w:val="2"/>
          <w:numId w:val="89"/>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Vízgazdálkodási terület:</w:t>
      </w:r>
    </w:p>
    <w:p w:rsidR="00236AF3" w:rsidRPr="00442261" w:rsidRDefault="00236AF3" w:rsidP="00442261">
      <w:pPr>
        <w:numPr>
          <w:ilvl w:val="3"/>
          <w:numId w:val="92"/>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Vízbázis</w:t>
      </w:r>
      <w:r w:rsidRPr="00442261">
        <w:rPr>
          <w:rFonts w:ascii="Trebuchet MS" w:hAnsi="Trebuchet MS" w:cs="Trebuchet MS"/>
          <w:sz w:val="20"/>
          <w:szCs w:val="20"/>
          <w:lang w:eastAsia="ar-SA"/>
        </w:rPr>
        <w:tab/>
        <w:t>(Vb)</w:t>
      </w:r>
    </w:p>
    <w:p w:rsidR="00236AF3" w:rsidRPr="00442261" w:rsidRDefault="00236AF3" w:rsidP="00442261">
      <w:pPr>
        <w:numPr>
          <w:ilvl w:val="2"/>
          <w:numId w:val="89"/>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beépítésre nem szánt terület</w:t>
      </w:r>
    </w:p>
    <w:p w:rsidR="00236AF3" w:rsidRPr="00442261" w:rsidRDefault="00236AF3" w:rsidP="00442261">
      <w:pPr>
        <w:numPr>
          <w:ilvl w:val="3"/>
          <w:numId w:val="93"/>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Kegyeleti park</w:t>
      </w:r>
      <w:r w:rsidRPr="00442261">
        <w:rPr>
          <w:rFonts w:ascii="Trebuchet MS" w:hAnsi="Trebuchet MS" w:cs="Trebuchet MS"/>
          <w:sz w:val="20"/>
          <w:szCs w:val="20"/>
          <w:lang w:eastAsia="ar-SA"/>
        </w:rPr>
        <w:tab/>
        <w:t>(Kb-Ke)</w:t>
      </w:r>
    </w:p>
    <w:p w:rsidR="00236AF3" w:rsidRPr="00442261" w:rsidRDefault="00236AF3" w:rsidP="00442261">
      <w:pPr>
        <w:numPr>
          <w:ilvl w:val="3"/>
          <w:numId w:val="93"/>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Sportterület</w:t>
      </w:r>
      <w:r w:rsidRPr="00442261">
        <w:rPr>
          <w:rFonts w:ascii="Trebuchet MS" w:hAnsi="Trebuchet MS" w:cs="Trebuchet MS"/>
          <w:sz w:val="20"/>
          <w:szCs w:val="20"/>
          <w:lang w:eastAsia="ar-SA"/>
        </w:rPr>
        <w:tab/>
        <w:t>(Kb-Sp)</w:t>
      </w:r>
    </w:p>
    <w:p w:rsidR="00236AF3" w:rsidRPr="00442261" w:rsidRDefault="00236AF3" w:rsidP="00442261">
      <w:pPr>
        <w:numPr>
          <w:ilvl w:val="3"/>
          <w:numId w:val="93"/>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Hulladékgazdálkodási terület</w:t>
      </w:r>
      <w:r w:rsidRPr="00442261">
        <w:rPr>
          <w:rFonts w:ascii="Trebuchet MS" w:hAnsi="Trebuchet MS" w:cs="Trebuchet MS"/>
          <w:sz w:val="20"/>
          <w:szCs w:val="20"/>
          <w:lang w:eastAsia="ar-SA"/>
        </w:rPr>
        <w:tab/>
        <w:t>(Kb-Hull)</w:t>
      </w:r>
    </w:p>
    <w:p w:rsidR="00236AF3" w:rsidRPr="00442261" w:rsidRDefault="00236AF3" w:rsidP="00442261">
      <w:pPr>
        <w:numPr>
          <w:ilvl w:val="2"/>
          <w:numId w:val="89"/>
        </w:numPr>
        <w:tabs>
          <w:tab w:val="left" w:pos="113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Közlekedési és közműterület</w:t>
      </w:r>
    </w:p>
    <w:p w:rsidR="00236AF3" w:rsidRPr="00442261" w:rsidRDefault="00236AF3" w:rsidP="00442261">
      <w:pPr>
        <w:numPr>
          <w:ilvl w:val="3"/>
          <w:numId w:val="94"/>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Közúti</w:t>
      </w:r>
      <w:r w:rsidRPr="00442261">
        <w:rPr>
          <w:rFonts w:ascii="Trebuchet MS" w:hAnsi="Trebuchet MS" w:cs="Trebuchet MS"/>
          <w:sz w:val="20"/>
          <w:szCs w:val="20"/>
          <w:lang w:eastAsia="ar-SA"/>
        </w:rPr>
        <w:tab/>
        <w:t>(KÖu)</w:t>
      </w:r>
    </w:p>
    <w:p w:rsidR="00236AF3" w:rsidRPr="00442261" w:rsidRDefault="00236AF3" w:rsidP="00442261">
      <w:pPr>
        <w:numPr>
          <w:ilvl w:val="3"/>
          <w:numId w:val="94"/>
        </w:numPr>
        <w:tabs>
          <w:tab w:val="left" w:pos="1701"/>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Kötöttpályás</w:t>
      </w:r>
      <w:r w:rsidRPr="00442261">
        <w:rPr>
          <w:rFonts w:ascii="Trebuchet MS" w:hAnsi="Trebuchet MS" w:cs="Trebuchet MS"/>
          <w:sz w:val="20"/>
          <w:szCs w:val="20"/>
          <w:lang w:eastAsia="ar-SA"/>
        </w:rPr>
        <w:tab/>
        <w:t>(KÖk)</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54" w:name="_Toc409441568"/>
      <w:bookmarkStart w:id="155" w:name="_Toc448313514"/>
      <w:r w:rsidRPr="00442261">
        <w:rPr>
          <w:rFonts w:ascii="Trebuchet MS" w:hAnsi="Trebuchet MS" w:cs="Trebuchet MS"/>
          <w:b/>
          <w:bCs/>
          <w:caps/>
          <w:spacing w:val="-4"/>
          <w:lang w:eastAsia="ar-SA"/>
        </w:rPr>
        <w:t>ZÖLDTERÜLET</w:t>
      </w:r>
      <w:bookmarkEnd w:id="154"/>
      <w:bookmarkEnd w:id="155"/>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Zöldterület övezet állandóan növényzettel fedett, a település klimatikus viszonyainak megőrzését, javítását, ökológiai rendszerének védelmét, a pihenést, testedzést szolgáló közterület. A zöldterületek nagyságuk, az ott elhelyezhető rendeltetésük alapján:</w:t>
      </w:r>
    </w:p>
    <w:p w:rsidR="00236AF3" w:rsidRPr="00442261" w:rsidRDefault="00236AF3" w:rsidP="008A2E44">
      <w:pPr>
        <w:numPr>
          <w:ilvl w:val="2"/>
          <w:numId w:val="128"/>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Közpark</w:t>
      </w:r>
      <w:r w:rsidRPr="00442261">
        <w:rPr>
          <w:rFonts w:ascii="Trebuchet MS" w:hAnsi="Trebuchet MS" w:cs="Trebuchet MS"/>
          <w:sz w:val="20"/>
          <w:szCs w:val="20"/>
          <w:lang w:eastAsia="ar-SA"/>
        </w:rPr>
        <w:tab/>
        <w:t>(Zkp)</w:t>
      </w:r>
    </w:p>
    <w:p w:rsidR="00236AF3" w:rsidRPr="00442261" w:rsidRDefault="00236AF3" w:rsidP="008A2E44">
      <w:pPr>
        <w:numPr>
          <w:ilvl w:val="2"/>
          <w:numId w:val="128"/>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Közkert</w:t>
      </w:r>
      <w:r w:rsidRPr="00442261">
        <w:rPr>
          <w:rFonts w:ascii="Trebuchet MS" w:hAnsi="Trebuchet MS" w:cs="Trebuchet MS"/>
          <w:sz w:val="20"/>
          <w:szCs w:val="20"/>
          <w:lang w:eastAsia="ar-SA"/>
        </w:rPr>
        <w:tab/>
        <w:t>(Zkk)</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lang w:eastAsia="ar-SA"/>
        </w:rPr>
      </w:pPr>
      <w:bookmarkStart w:id="156" w:name="_Toc409441569"/>
      <w:r w:rsidRPr="00442261">
        <w:rPr>
          <w:rFonts w:ascii="Trebuchet MS" w:hAnsi="Trebuchet MS" w:cs="Trebuchet MS"/>
          <w:sz w:val="20"/>
          <w:szCs w:val="20"/>
          <w:lang w:eastAsia="ar-SA"/>
        </w:rPr>
        <w:t>Zöldterület övezeteinek telkein a zöldterület legalább 70%-át növényzettel fedetten kell kialakítani és fenntartani, melynek legalább 1/3-át háromszintű növényzetnek kell takarnia.</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rPr>
      </w:pPr>
      <w:r w:rsidRPr="00442261">
        <w:rPr>
          <w:rFonts w:ascii="Trebuchet MS" w:hAnsi="Trebuchet MS" w:cs="Trebuchet MS"/>
          <w:sz w:val="20"/>
          <w:szCs w:val="20"/>
        </w:rPr>
        <w:t>Zöldterület övezeteiben a melléképítmények közül a következők helyezhetők el:</w:t>
      </w:r>
    </w:p>
    <w:p w:rsidR="00236AF3" w:rsidRPr="00442261" w:rsidRDefault="00236AF3" w:rsidP="008A2E44">
      <w:pPr>
        <w:numPr>
          <w:ilvl w:val="2"/>
          <w:numId w:val="1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közmű-becsatlakozási műtárgy,</w:t>
      </w:r>
    </w:p>
    <w:p w:rsidR="00236AF3" w:rsidRPr="00442261" w:rsidRDefault="00236AF3" w:rsidP="008A2E44">
      <w:pPr>
        <w:numPr>
          <w:ilvl w:val="2"/>
          <w:numId w:val="1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közműpótló műtárgy,</w:t>
      </w:r>
    </w:p>
    <w:p w:rsidR="00236AF3" w:rsidRPr="00442261" w:rsidRDefault="00236AF3" w:rsidP="008A2E44">
      <w:pPr>
        <w:numPr>
          <w:ilvl w:val="2"/>
          <w:numId w:val="1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hulladéktartály-tároló,</w:t>
      </w:r>
    </w:p>
    <w:p w:rsidR="00236AF3" w:rsidRPr="00442261" w:rsidRDefault="00236AF3" w:rsidP="008A2E44">
      <w:pPr>
        <w:numPr>
          <w:ilvl w:val="2"/>
          <w:numId w:val="1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w:t>
      </w:r>
    </w:p>
    <w:p w:rsidR="00236AF3" w:rsidRPr="00442261" w:rsidRDefault="00236AF3" w:rsidP="008A2E44">
      <w:pPr>
        <w:numPr>
          <w:ilvl w:val="2"/>
          <w:numId w:val="1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komposztáló,</w:t>
      </w:r>
    </w:p>
    <w:p w:rsidR="00236AF3" w:rsidRPr="00442261" w:rsidRDefault="00236AF3" w:rsidP="008A2E44">
      <w:pPr>
        <w:numPr>
          <w:ilvl w:val="2"/>
          <w:numId w:val="131"/>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zászlótartó oszlop.</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Zkp övezetben elhelyezhető</w:t>
      </w:r>
    </w:p>
    <w:p w:rsidR="00236AF3" w:rsidRPr="00442261" w:rsidRDefault="00236AF3" w:rsidP="008A2E44">
      <w:pPr>
        <w:numPr>
          <w:ilvl w:val="2"/>
          <w:numId w:val="13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pihenést és testedzést szolgáló építmény,</w:t>
      </w:r>
    </w:p>
    <w:p w:rsidR="00236AF3" w:rsidRPr="00442261" w:rsidRDefault="00236AF3" w:rsidP="008A2E44">
      <w:pPr>
        <w:numPr>
          <w:ilvl w:val="2"/>
          <w:numId w:val="13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terület fenntartásához szükséges építmény,</w:t>
      </w:r>
    </w:p>
    <w:p w:rsidR="00236AF3" w:rsidRPr="00442261" w:rsidRDefault="00236AF3" w:rsidP="008A2E44">
      <w:pPr>
        <w:numPr>
          <w:ilvl w:val="2"/>
          <w:numId w:val="13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vendéglátó épület.</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Zkp övezetben az épületek elhelyezésének feltételei a következők:</w:t>
      </w:r>
    </w:p>
    <w:p w:rsidR="00236AF3" w:rsidRPr="00442261" w:rsidRDefault="00236AF3" w:rsidP="008A2E44">
      <w:pPr>
        <w:numPr>
          <w:ilvl w:val="2"/>
          <w:numId w:val="13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Beépítési mód</w:t>
      </w:r>
      <w:r w:rsidRPr="00442261">
        <w:rPr>
          <w:rFonts w:ascii="Trebuchet MS" w:hAnsi="Trebuchet MS" w:cs="Trebuchet MS"/>
          <w:sz w:val="20"/>
          <w:szCs w:val="20"/>
          <w:lang w:eastAsia="ar-SA"/>
        </w:rPr>
        <w:tab/>
        <w:t>SZ</w:t>
      </w:r>
    </w:p>
    <w:p w:rsidR="00236AF3" w:rsidRPr="00442261" w:rsidRDefault="00236AF3" w:rsidP="008A2E44">
      <w:pPr>
        <w:numPr>
          <w:ilvl w:val="2"/>
          <w:numId w:val="13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Beépíthető telek legkisebb területe</w:t>
      </w:r>
      <w:r w:rsidRPr="00442261">
        <w:rPr>
          <w:rFonts w:ascii="Trebuchet MS" w:hAnsi="Trebuchet MS" w:cs="Trebuchet MS"/>
          <w:sz w:val="20"/>
          <w:szCs w:val="20"/>
          <w:lang w:eastAsia="ar-SA"/>
        </w:rPr>
        <w:tab/>
        <w:t>50000 m</w:t>
      </w:r>
      <w:r w:rsidRPr="00442261">
        <w:rPr>
          <w:rFonts w:ascii="Trebuchet MS" w:hAnsi="Trebuchet MS" w:cs="Trebuchet MS"/>
          <w:sz w:val="20"/>
          <w:szCs w:val="20"/>
          <w:vertAlign w:val="superscript"/>
          <w:lang w:eastAsia="ar-SA"/>
        </w:rPr>
        <w:t>2</w:t>
      </w:r>
    </w:p>
    <w:p w:rsidR="00236AF3" w:rsidRPr="00442261" w:rsidRDefault="00236AF3" w:rsidP="008A2E44">
      <w:pPr>
        <w:numPr>
          <w:ilvl w:val="2"/>
          <w:numId w:val="13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Beépíthető telek legkisebb szélessége</w:t>
      </w:r>
      <w:r w:rsidRPr="00442261">
        <w:rPr>
          <w:rFonts w:ascii="Trebuchet MS" w:hAnsi="Trebuchet MS" w:cs="Trebuchet MS"/>
          <w:sz w:val="20"/>
          <w:szCs w:val="20"/>
          <w:lang w:eastAsia="ar-SA"/>
        </w:rPr>
        <w:tab/>
        <w:t>50 m</w:t>
      </w:r>
    </w:p>
    <w:p w:rsidR="00236AF3" w:rsidRPr="00442261" w:rsidRDefault="00236AF3" w:rsidP="008A2E44">
      <w:pPr>
        <w:numPr>
          <w:ilvl w:val="2"/>
          <w:numId w:val="13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Beépítettség legnagyobb mértéke</w:t>
      </w:r>
      <w:r w:rsidRPr="00442261">
        <w:rPr>
          <w:rFonts w:ascii="Trebuchet MS" w:hAnsi="Trebuchet MS" w:cs="Trebuchet MS"/>
          <w:sz w:val="20"/>
          <w:szCs w:val="20"/>
          <w:lang w:eastAsia="ar-SA"/>
        </w:rPr>
        <w:tab/>
        <w:t>2%</w:t>
      </w:r>
    </w:p>
    <w:p w:rsidR="00236AF3" w:rsidRPr="00442261" w:rsidRDefault="00236AF3" w:rsidP="008A2E44">
      <w:pPr>
        <w:numPr>
          <w:ilvl w:val="2"/>
          <w:numId w:val="13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Terepszint alatti beépítettség megengedett legnagyobb mértéke</w:t>
      </w:r>
      <w:r w:rsidRPr="00442261">
        <w:rPr>
          <w:rFonts w:ascii="Trebuchet MS" w:hAnsi="Trebuchet MS" w:cs="Trebuchet MS"/>
          <w:sz w:val="20"/>
          <w:szCs w:val="20"/>
          <w:lang w:eastAsia="ar-SA"/>
        </w:rPr>
        <w:tab/>
        <w:t>2%</w:t>
      </w:r>
    </w:p>
    <w:p w:rsidR="00236AF3" w:rsidRPr="00442261" w:rsidRDefault="00236AF3" w:rsidP="008A2E44">
      <w:pPr>
        <w:numPr>
          <w:ilvl w:val="2"/>
          <w:numId w:val="13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Épületmagasság megengedett legnagyobb mértéke</w:t>
      </w:r>
      <w:r w:rsidRPr="00442261">
        <w:rPr>
          <w:rFonts w:ascii="Trebuchet MS" w:hAnsi="Trebuchet MS" w:cs="Trebuchet MS"/>
          <w:sz w:val="20"/>
          <w:szCs w:val="20"/>
          <w:lang w:eastAsia="ar-SA"/>
        </w:rPr>
        <w:tab/>
        <w:t>4,5 m</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Zkp övezetben a közművesítettség mértéke: részleges.</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Zkk övezetben elhelyezhető a pihenést és testedzést szolgáló műtárgy.</w:t>
      </w:r>
    </w:p>
    <w:p w:rsidR="00236AF3" w:rsidRPr="00442261" w:rsidRDefault="00236AF3" w:rsidP="00442261">
      <w:pPr>
        <w:numPr>
          <w:ilvl w:val="1"/>
          <w:numId w:val="12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Zkk övezetben épület nem helyezhető el.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57" w:name="_Toc448313515"/>
      <w:r w:rsidRPr="00442261">
        <w:rPr>
          <w:rFonts w:ascii="Trebuchet MS" w:hAnsi="Trebuchet MS" w:cs="Trebuchet MS"/>
          <w:b/>
          <w:bCs/>
          <w:caps/>
          <w:spacing w:val="-4"/>
          <w:lang w:eastAsia="ar-SA"/>
        </w:rPr>
        <w:t>ERDŐTERÜLET – VÉDELMI ERDŐ</w:t>
      </w:r>
      <w:bookmarkEnd w:id="156"/>
      <w:bookmarkEnd w:id="157"/>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A védelmi rendeltetésű erdőterület a Szabályozási terven Ev jellel jelölt terület, mely elsősorban a természeti környezet, és a különböző környezeti elemek, valamint a település és egyéb létesítmények védelmére szolgál. </w:t>
      </w:r>
    </w:p>
    <w:p w:rsidR="00236AF3" w:rsidRPr="00442261" w:rsidRDefault="00236AF3" w:rsidP="00442261">
      <w:pPr>
        <w:numPr>
          <w:ilvl w:val="1"/>
          <w:numId w:val="9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Ev övezetben épület nem helyezhető el.</w:t>
      </w:r>
    </w:p>
    <w:p w:rsidR="00236AF3" w:rsidRPr="00442261" w:rsidRDefault="00236AF3" w:rsidP="00442261">
      <w:pPr>
        <w:numPr>
          <w:ilvl w:val="1"/>
          <w:numId w:val="9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hu-HU"/>
        </w:rPr>
        <w:t>Ev övezetben a legkisebb kialakítható telek 2 ha</w:t>
      </w:r>
      <w:r w:rsidRPr="00442261">
        <w:rPr>
          <w:rFonts w:ascii="Trebuchet MS" w:hAnsi="Trebuchet MS" w:cs="Trebuchet MS"/>
          <w:sz w:val="20"/>
          <w:szCs w:val="20"/>
          <w:lang w:eastAsia="ar-SA"/>
        </w:rPr>
        <w:t>.</w:t>
      </w:r>
    </w:p>
    <w:p w:rsidR="00236AF3" w:rsidRPr="00442261" w:rsidRDefault="00236AF3" w:rsidP="00442261">
      <w:pPr>
        <w:numPr>
          <w:ilvl w:val="1"/>
          <w:numId w:val="9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Ev övezetben parkoló nem létesíthető.</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58" w:name="_Toc409441571"/>
      <w:bookmarkStart w:id="159" w:name="_Toc448313516"/>
      <w:r w:rsidRPr="00442261">
        <w:rPr>
          <w:rFonts w:ascii="Trebuchet MS" w:hAnsi="Trebuchet MS" w:cs="Trebuchet MS"/>
          <w:b/>
          <w:bCs/>
          <w:caps/>
          <w:spacing w:val="-4"/>
          <w:lang w:eastAsia="ar-SA"/>
        </w:rPr>
        <w:t>ERDŐTERÜLET – KÖZJÓLÉTI ERDŐ</w:t>
      </w:r>
      <w:bookmarkEnd w:id="158"/>
      <w:bookmarkEnd w:id="159"/>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b/>
          <w:bCs/>
          <w:sz w:val="20"/>
          <w:szCs w:val="20"/>
          <w:lang w:eastAsia="ar-SA"/>
        </w:rPr>
      </w:pPr>
      <w:r w:rsidRPr="00442261">
        <w:rPr>
          <w:rFonts w:ascii="Trebuchet MS" w:hAnsi="Trebuchet MS" w:cs="Trebuchet MS"/>
          <w:sz w:val="20"/>
          <w:szCs w:val="20"/>
          <w:lang w:eastAsia="ar-SA"/>
        </w:rPr>
        <w:t xml:space="preserve">(1) Közjóléti erdőterület a Szabályozási terven Ek jellel jelölt, </w:t>
      </w:r>
      <w:r w:rsidRPr="00442261">
        <w:rPr>
          <w:rFonts w:ascii="Trebuchet MS" w:hAnsi="Trebuchet MS" w:cs="Trebuchet MS"/>
          <w:color w:val="222222"/>
          <w:sz w:val="20"/>
          <w:szCs w:val="20"/>
          <w:shd w:val="clear" w:color="auto" w:fill="FFFFFF"/>
          <w:lang w:eastAsia="ar-SA"/>
        </w:rPr>
        <w:t>egészségügyi-szociális, turisztikai, valamint oktatási és kutatási célokat szolgáló erdőterület.</w:t>
      </w:r>
    </w:p>
    <w:p w:rsidR="00236AF3" w:rsidRPr="00442261" w:rsidRDefault="00236AF3" w:rsidP="00442261">
      <w:pPr>
        <w:numPr>
          <w:ilvl w:val="1"/>
          <w:numId w:val="9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Ek övezetben a legkisebb kialakítható telek 2 ha.</w:t>
      </w:r>
    </w:p>
    <w:p w:rsidR="00236AF3" w:rsidRPr="00442261" w:rsidRDefault="00236AF3" w:rsidP="00442261">
      <w:pPr>
        <w:numPr>
          <w:ilvl w:val="1"/>
          <w:numId w:val="96"/>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Ek övezetben épület nem helyezhető el.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60" w:name="_Toc409441572"/>
      <w:bookmarkStart w:id="161" w:name="_Toc448313517"/>
      <w:r w:rsidRPr="00442261">
        <w:rPr>
          <w:rFonts w:ascii="Trebuchet MS" w:hAnsi="Trebuchet MS" w:cs="Trebuchet MS"/>
          <w:b/>
          <w:bCs/>
          <w:caps/>
          <w:spacing w:val="-4"/>
          <w:lang w:eastAsia="ar-SA"/>
        </w:rPr>
        <w:t>ÁLTALÁNOS MEZŐGAZDASÁGI TERÜLET</w:t>
      </w:r>
      <w:bookmarkEnd w:id="160"/>
      <w:bookmarkEnd w:id="161"/>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Szabályozási terven Má-sz jellel jelölt övezet elsősorban a növénytermesztés, és az állattenyésztés, továbbá az ezekhez kapcsolódó tevékenységek végzésére szolgáló terület.</w:t>
      </w:r>
    </w:p>
    <w:p w:rsidR="00236AF3" w:rsidRPr="00442261" w:rsidRDefault="00236AF3" w:rsidP="00442261">
      <w:pPr>
        <w:numPr>
          <w:ilvl w:val="1"/>
          <w:numId w:val="9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Má-sz övezet telkein lakókocsi, lakókonténer, ideiglenes épület, egyéb épületpótló műtárgy nem helyezhető el.</w:t>
      </w:r>
    </w:p>
    <w:p w:rsidR="00236AF3" w:rsidRPr="00442261" w:rsidRDefault="00236AF3" w:rsidP="00442261">
      <w:pPr>
        <w:numPr>
          <w:ilvl w:val="1"/>
          <w:numId w:val="97"/>
        </w:numPr>
        <w:suppressAutoHyphens/>
        <w:spacing w:after="12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Má-sz övezetben épület nem helyezhető el.</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Szabályozási terven Má-gy jellel jelölt övezet elsősorban a hagyományos legelő- és gyepgazdálkodáshoz, valamint a hagyományos legeltetéses állattartáshoz kapcsolódó tevékenységek végzésére szolgál.</w:t>
      </w:r>
    </w:p>
    <w:p w:rsidR="00236AF3" w:rsidRPr="00442261" w:rsidRDefault="00236AF3" w:rsidP="00442261">
      <w:pPr>
        <w:numPr>
          <w:ilvl w:val="1"/>
          <w:numId w:val="9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Má-gy övezet telkein lakókocsi, lakókonténer, ideiglenes épület, egyéb épületpótló műtárgy nem helyezhető el.</w:t>
      </w:r>
    </w:p>
    <w:p w:rsidR="00236AF3" w:rsidRPr="00442261" w:rsidRDefault="00236AF3" w:rsidP="00442261">
      <w:pPr>
        <w:numPr>
          <w:ilvl w:val="1"/>
          <w:numId w:val="9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Má-gy övezetben épület nem helyezhető el.</w:t>
      </w:r>
    </w:p>
    <w:p w:rsidR="00236AF3" w:rsidRPr="00442261" w:rsidRDefault="00236AF3" w:rsidP="00442261">
      <w:pPr>
        <w:numPr>
          <w:ilvl w:val="1"/>
          <w:numId w:val="9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Má-gy övezetben állattartó karám, állatitató elhelyezhető.</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62" w:name="_Toc409441573"/>
      <w:bookmarkStart w:id="163" w:name="_Toc448313518"/>
      <w:r w:rsidRPr="00442261">
        <w:rPr>
          <w:rFonts w:ascii="Trebuchet MS" w:hAnsi="Trebuchet MS" w:cs="Trebuchet MS"/>
          <w:b/>
          <w:bCs/>
          <w:caps/>
          <w:spacing w:val="-4"/>
          <w:lang w:eastAsia="ar-SA"/>
        </w:rPr>
        <w:t>KERTES MEZŐGAZDASÁGI TERÜLET</w:t>
      </w:r>
      <w:bookmarkEnd w:id="162"/>
      <w:bookmarkEnd w:id="163"/>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A kertes mezőgazdasági terület a Szabályozási terven Mk jellel jelölt, a kisüzemi jellegű termelést illetve saját ellátást biztosító, valamint a szabadidő eltöltését szolgáló terület.</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bookmarkStart w:id="164" w:name="_Toc409441574"/>
      <w:r w:rsidRPr="00442261">
        <w:rPr>
          <w:rFonts w:ascii="Trebuchet MS" w:hAnsi="Trebuchet MS" w:cs="Trebuchet MS"/>
          <w:sz w:val="20"/>
          <w:szCs w:val="20"/>
          <w:lang w:eastAsia="ar-SA"/>
        </w:rPr>
        <w:t>Kertes mezőgazdasági terület övezeteiben elhelyezhető építmények:</w:t>
      </w:r>
    </w:p>
    <w:p w:rsidR="00236AF3" w:rsidRPr="00442261" w:rsidRDefault="00236AF3" w:rsidP="00442261">
      <w:pPr>
        <w:numPr>
          <w:ilvl w:val="2"/>
          <w:numId w:val="10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kertészeti termelés építményei;</w:t>
      </w:r>
    </w:p>
    <w:p w:rsidR="00236AF3" w:rsidRPr="00442261" w:rsidRDefault="00236AF3" w:rsidP="00442261">
      <w:pPr>
        <w:numPr>
          <w:ilvl w:val="2"/>
          <w:numId w:val="10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szőlőtermesztéshez kapcsolódó építmények;</w:t>
      </w:r>
    </w:p>
    <w:p w:rsidR="00236AF3" w:rsidRPr="00442261" w:rsidRDefault="00236AF3" w:rsidP="00442261">
      <w:pPr>
        <w:numPr>
          <w:ilvl w:val="2"/>
          <w:numId w:val="10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ezekhez kapcsolódó termék feldolgozás, tárolás építményei,</w:t>
      </w:r>
    </w:p>
    <w:p w:rsidR="00236AF3" w:rsidRPr="00442261" w:rsidRDefault="00236AF3" w:rsidP="00442261">
      <w:pPr>
        <w:numPr>
          <w:ilvl w:val="2"/>
          <w:numId w:val="100"/>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állattartás épületei.</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 övezeteiben a (2) bekezdésben meghatározott építmények mellett lakó rendeltetésű épület elhelyezhető, amennyiben a telek az övezeti előírásoknak megfelel.</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 övezeteinek telkein lakókocsi, lakókonténer, ideiglenes épület, egyéb épületpótló műtárgy nem helyezhető el.</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 övezeteinek telkein épület akkor helyezhető el, ha a telek közterületről, vagy közterületről nyíló magánútról megközelíthető.</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övezeteiben épület csak a telekhatártól legalább 3 méterre helyezhető el.</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 övezeteinek telkei csak akkor oszthatók meg, ha a kialakuló telek közterületről, vagy közterületről nyíló magánútról megközelíthető.</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 övezeteiben csak drótfonatos kerítés, vagy áttört léckerítés építhető. Tömör lábazatú kerítés nem létesíthető.</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Mk övezetben az építmények elhelyezésének feltételei a következők:</w:t>
      </w:r>
    </w:p>
    <w:p w:rsidR="00236AF3" w:rsidRPr="00442261" w:rsidRDefault="00236AF3" w:rsidP="008A2E44">
      <w:pPr>
        <w:numPr>
          <w:ilvl w:val="2"/>
          <w:numId w:val="134"/>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Beépítési mód</w:t>
      </w:r>
      <w:r w:rsidRPr="00442261">
        <w:rPr>
          <w:rFonts w:ascii="Trebuchet MS" w:hAnsi="Trebuchet MS" w:cs="Trebuchet MS"/>
          <w:sz w:val="20"/>
          <w:szCs w:val="20"/>
          <w:lang w:eastAsia="ar-SA"/>
        </w:rPr>
        <w:tab/>
        <w:t>szabadon álló</w:t>
      </w:r>
    </w:p>
    <w:p w:rsidR="00236AF3" w:rsidRPr="00442261" w:rsidRDefault="00236AF3" w:rsidP="008A2E44">
      <w:pPr>
        <w:numPr>
          <w:ilvl w:val="2"/>
          <w:numId w:val="134"/>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Kialakítható telek legkisebb területe</w:t>
      </w:r>
      <w:r w:rsidRPr="00442261">
        <w:rPr>
          <w:rFonts w:ascii="Trebuchet MS" w:hAnsi="Trebuchet MS" w:cs="Trebuchet MS"/>
          <w:sz w:val="20"/>
          <w:szCs w:val="20"/>
          <w:lang w:eastAsia="ar-SA"/>
        </w:rPr>
        <w:tab/>
        <w:t>1500 m</w:t>
      </w:r>
      <w:r w:rsidRPr="00442261">
        <w:rPr>
          <w:rFonts w:ascii="Trebuchet MS" w:hAnsi="Trebuchet MS" w:cs="Trebuchet MS"/>
          <w:sz w:val="20"/>
          <w:szCs w:val="20"/>
          <w:vertAlign w:val="superscript"/>
          <w:lang w:eastAsia="ar-SA"/>
        </w:rPr>
        <w:t>2</w:t>
      </w:r>
    </w:p>
    <w:p w:rsidR="00236AF3" w:rsidRPr="00442261" w:rsidRDefault="00236AF3" w:rsidP="008A2E44">
      <w:pPr>
        <w:numPr>
          <w:ilvl w:val="2"/>
          <w:numId w:val="134"/>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Kialakítható telek legkisebb szélessége</w:t>
      </w:r>
      <w:r w:rsidRPr="00442261">
        <w:rPr>
          <w:rFonts w:ascii="Trebuchet MS" w:hAnsi="Trebuchet MS" w:cs="Trebuchet MS"/>
          <w:sz w:val="20"/>
          <w:szCs w:val="20"/>
          <w:lang w:eastAsia="ar-SA"/>
        </w:rPr>
        <w:tab/>
        <w:t>16 m</w:t>
      </w:r>
    </w:p>
    <w:p w:rsidR="00236AF3" w:rsidRPr="00442261" w:rsidRDefault="00236AF3" w:rsidP="008A2E44">
      <w:pPr>
        <w:numPr>
          <w:ilvl w:val="2"/>
          <w:numId w:val="134"/>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Beépítettség legnagyobb mértéke</w:t>
      </w:r>
      <w:r w:rsidRPr="00442261">
        <w:rPr>
          <w:rFonts w:ascii="Trebuchet MS" w:hAnsi="Trebuchet MS" w:cs="Trebuchet MS"/>
          <w:sz w:val="20"/>
          <w:szCs w:val="20"/>
          <w:lang w:eastAsia="ar-SA"/>
        </w:rPr>
        <w:tab/>
        <w:t>3%</w:t>
      </w:r>
    </w:p>
    <w:p w:rsidR="00236AF3" w:rsidRPr="00442261" w:rsidRDefault="00236AF3" w:rsidP="008A2E44">
      <w:pPr>
        <w:numPr>
          <w:ilvl w:val="2"/>
          <w:numId w:val="134"/>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Épületmagasság megengedett legnagyobb mértéke</w:t>
      </w:r>
      <w:r w:rsidRPr="00442261">
        <w:rPr>
          <w:rFonts w:ascii="Trebuchet MS" w:hAnsi="Trebuchet MS" w:cs="Trebuchet MS"/>
          <w:sz w:val="20"/>
          <w:szCs w:val="20"/>
          <w:lang w:eastAsia="ar-SA"/>
        </w:rPr>
        <w:tab/>
        <w:t>4,0 m</w:t>
      </w:r>
    </w:p>
    <w:p w:rsidR="00236AF3" w:rsidRPr="00442261" w:rsidRDefault="00236AF3" w:rsidP="00442261">
      <w:pPr>
        <w:tabs>
          <w:tab w:val="left" w:pos="2268"/>
          <w:tab w:val="left" w:pos="7371"/>
        </w:tabs>
        <w:suppressAutoHyphens/>
        <w:spacing w:after="0" w:line="240" w:lineRule="auto"/>
        <w:ind w:left="568"/>
        <w:jc w:val="both"/>
        <w:rPr>
          <w:rFonts w:ascii="Trebuchet MS" w:hAnsi="Trebuchet MS" w:cs="Trebuchet MS"/>
          <w:sz w:val="20"/>
          <w:szCs w:val="20"/>
          <w:lang w:eastAsia="ar-SA"/>
        </w:rPr>
      </w:pPr>
      <w:r w:rsidRPr="00442261">
        <w:rPr>
          <w:rFonts w:ascii="Trebuchet MS" w:hAnsi="Trebuchet MS" w:cs="Trebuchet MS"/>
          <w:sz w:val="20"/>
          <w:szCs w:val="20"/>
          <w:lang w:eastAsia="ar-SA"/>
        </w:rPr>
        <w:tab/>
        <w:t>lakóépület esetén</w:t>
      </w:r>
      <w:r w:rsidRPr="00442261">
        <w:rPr>
          <w:rFonts w:ascii="Trebuchet MS" w:hAnsi="Trebuchet MS" w:cs="Trebuchet MS"/>
          <w:sz w:val="20"/>
          <w:szCs w:val="20"/>
          <w:lang w:eastAsia="ar-SA"/>
        </w:rPr>
        <w:tab/>
        <w:t>5,0 m.</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Kertes mezőgazdasági terület övezeteiben 1400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-nél kisebb telken épület nem helyezhető el.</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Mk övezet telkein legfeljebb egy épület, valamint egy állattartó épület építhető. 3000 m</w:t>
      </w:r>
      <w:r w:rsidRPr="00442261">
        <w:rPr>
          <w:rFonts w:ascii="Trebuchet MS" w:hAnsi="Trebuchet MS" w:cs="Trebuchet MS"/>
          <w:sz w:val="20"/>
          <w:szCs w:val="20"/>
          <w:vertAlign w:val="superscript"/>
          <w:lang w:eastAsia="ar-SA"/>
        </w:rPr>
        <w:t>2</w:t>
      </w:r>
      <w:r w:rsidRPr="00442261">
        <w:rPr>
          <w:rFonts w:ascii="Trebuchet MS" w:hAnsi="Trebuchet MS" w:cs="Trebuchet MS"/>
          <w:sz w:val="20"/>
          <w:szCs w:val="20"/>
          <w:lang w:eastAsia="ar-SA"/>
        </w:rPr>
        <w:t xml:space="preserve"> területet meghaladó telek esetében a telken két épület, valamint egy állattartó épület építhető.</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Mk övezet telkein lakó rendeltetésű épület építésének feltétele</w:t>
      </w:r>
    </w:p>
    <w:p w:rsidR="00236AF3" w:rsidRPr="00442261" w:rsidRDefault="00236AF3" w:rsidP="00442261">
      <w:pPr>
        <w:numPr>
          <w:ilvl w:val="2"/>
          <w:numId w:val="133"/>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Beépíthető telek legkisebb területe</w:t>
      </w:r>
      <w:r w:rsidRPr="00442261">
        <w:rPr>
          <w:rFonts w:ascii="Trebuchet MS" w:hAnsi="Trebuchet MS" w:cs="Trebuchet MS"/>
          <w:sz w:val="20"/>
          <w:szCs w:val="20"/>
          <w:lang w:eastAsia="ar-SA"/>
        </w:rPr>
        <w:tab/>
        <w:t>3000 m</w:t>
      </w:r>
      <w:r w:rsidRPr="00442261">
        <w:rPr>
          <w:rFonts w:ascii="Trebuchet MS" w:hAnsi="Trebuchet MS" w:cs="Trebuchet MS"/>
          <w:sz w:val="20"/>
          <w:szCs w:val="20"/>
          <w:vertAlign w:val="superscript"/>
          <w:lang w:eastAsia="ar-SA"/>
        </w:rPr>
        <w:t>2</w:t>
      </w:r>
    </w:p>
    <w:p w:rsidR="00236AF3" w:rsidRPr="00442261" w:rsidRDefault="00236AF3" w:rsidP="00442261">
      <w:pPr>
        <w:numPr>
          <w:ilvl w:val="2"/>
          <w:numId w:val="133"/>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Beépíthető telek legkisebb szélessége</w:t>
      </w:r>
      <w:r w:rsidRPr="00442261">
        <w:rPr>
          <w:rFonts w:ascii="Trebuchet MS" w:hAnsi="Trebuchet MS" w:cs="Trebuchet MS"/>
          <w:sz w:val="20"/>
          <w:szCs w:val="20"/>
          <w:lang w:eastAsia="ar-SA"/>
        </w:rPr>
        <w:tab/>
        <w:t>16 m</w:t>
      </w:r>
    </w:p>
    <w:p w:rsidR="00236AF3" w:rsidRPr="00442261" w:rsidRDefault="00236AF3" w:rsidP="00442261">
      <w:pPr>
        <w:numPr>
          <w:ilvl w:val="2"/>
          <w:numId w:val="133"/>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Épületmagasság megengedett legnagyobb mértéke</w:t>
      </w:r>
      <w:r w:rsidRPr="00442261">
        <w:rPr>
          <w:rFonts w:ascii="Trebuchet MS" w:hAnsi="Trebuchet MS" w:cs="Trebuchet MS"/>
          <w:sz w:val="20"/>
          <w:szCs w:val="20"/>
          <w:lang w:eastAsia="ar-SA"/>
        </w:rPr>
        <w:tab/>
        <w:t>5,0 m</w:t>
      </w:r>
    </w:p>
    <w:p w:rsidR="00236AF3" w:rsidRPr="00442261" w:rsidRDefault="00236AF3" w:rsidP="00442261">
      <w:pPr>
        <w:numPr>
          <w:ilvl w:val="1"/>
          <w:numId w:val="99"/>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Mk övezet telkein építmény a közterületi telekhatártól mért 5 mélységű előkert meghagyásával helyezhető el.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65" w:name="_Toc448313519"/>
      <w:r w:rsidRPr="00442261">
        <w:rPr>
          <w:rFonts w:ascii="Trebuchet MS" w:hAnsi="Trebuchet MS" w:cs="Trebuchet MS"/>
          <w:b/>
          <w:bCs/>
          <w:caps/>
          <w:spacing w:val="-4"/>
          <w:lang w:eastAsia="ar-SA"/>
        </w:rPr>
        <w:t>VÍZGAZDÁLKODÁSI TERÜLET</w:t>
      </w:r>
      <w:bookmarkEnd w:id="164"/>
      <w:bookmarkEnd w:id="165"/>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Vízgazdálkodási területek a következők:</w:t>
      </w:r>
    </w:p>
    <w:p w:rsidR="00236AF3" w:rsidRPr="00442261" w:rsidRDefault="00236AF3" w:rsidP="008A2E44">
      <w:pPr>
        <w:numPr>
          <w:ilvl w:val="2"/>
          <w:numId w:val="101"/>
        </w:numPr>
        <w:tabs>
          <w:tab w:val="left" w:pos="567"/>
          <w:tab w:val="left" w:pos="7371"/>
        </w:tabs>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Vízbeszerzési terület</w:t>
      </w:r>
      <w:r w:rsidRPr="00442261">
        <w:rPr>
          <w:rFonts w:ascii="Trebuchet MS" w:hAnsi="Trebuchet MS" w:cs="Trebuchet MS"/>
          <w:sz w:val="20"/>
          <w:szCs w:val="20"/>
          <w:lang w:eastAsia="ar-SA"/>
        </w:rPr>
        <w:tab/>
        <w:t>(Vb)</w:t>
      </w:r>
    </w:p>
    <w:p w:rsidR="00236AF3" w:rsidRPr="00442261" w:rsidRDefault="00236AF3" w:rsidP="00442261">
      <w:pPr>
        <w:numPr>
          <w:ilvl w:val="1"/>
          <w:numId w:val="135"/>
        </w:numPr>
        <w:suppressAutoHyphens/>
        <w:spacing w:after="0" w:line="240" w:lineRule="auto"/>
        <w:jc w:val="both"/>
        <w:rPr>
          <w:rFonts w:ascii="Trebuchet MS" w:hAnsi="Trebuchet MS" w:cs="Trebuchet MS"/>
          <w:sz w:val="20"/>
          <w:szCs w:val="20"/>
          <w:lang w:eastAsia="ar-SA"/>
        </w:rPr>
      </w:pPr>
      <w:bookmarkStart w:id="166" w:name="_Toc409441576"/>
      <w:r w:rsidRPr="00442261">
        <w:rPr>
          <w:rFonts w:ascii="Trebuchet MS" w:hAnsi="Trebuchet MS" w:cs="Trebuchet MS"/>
          <w:sz w:val="20"/>
          <w:szCs w:val="20"/>
          <w:lang w:eastAsia="ar-SA"/>
        </w:rPr>
        <w:t xml:space="preserve">Vízgazdálkodási terület övezeteinek telkein kizárólag a vízgazdálkodással kapcsolatos építmények helyezhetők el </w:t>
      </w:r>
    </w:p>
    <w:p w:rsidR="00236AF3" w:rsidRPr="00442261" w:rsidRDefault="00236AF3" w:rsidP="00DE4049">
      <w:pPr>
        <w:numPr>
          <w:ilvl w:val="2"/>
          <w:numId w:val="136"/>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Beépítettség legnagyobb mértéke</w:t>
      </w:r>
      <w:r w:rsidRPr="00442261">
        <w:rPr>
          <w:rFonts w:ascii="Trebuchet MS" w:hAnsi="Trebuchet MS" w:cs="Trebuchet MS"/>
          <w:sz w:val="20"/>
          <w:szCs w:val="20"/>
          <w:lang w:eastAsia="ar-SA"/>
        </w:rPr>
        <w:tab/>
        <w:t>1%</w:t>
      </w:r>
    </w:p>
    <w:p w:rsidR="00236AF3" w:rsidRPr="00442261" w:rsidRDefault="00236AF3" w:rsidP="00DE4049">
      <w:pPr>
        <w:numPr>
          <w:ilvl w:val="2"/>
          <w:numId w:val="136"/>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Épületmagasság megengedett legnagyobb mértéke</w:t>
      </w:r>
      <w:r w:rsidRPr="00442261">
        <w:rPr>
          <w:rFonts w:ascii="Trebuchet MS" w:hAnsi="Trebuchet MS" w:cs="Trebuchet MS"/>
          <w:sz w:val="20"/>
          <w:szCs w:val="20"/>
          <w:lang w:eastAsia="ar-SA"/>
        </w:rPr>
        <w:tab/>
        <w:t>4,5 m</w:t>
      </w:r>
    </w:p>
    <w:p w:rsidR="00236AF3" w:rsidRPr="00442261" w:rsidRDefault="00236AF3" w:rsidP="00442261">
      <w:pPr>
        <w:numPr>
          <w:ilvl w:val="1"/>
          <w:numId w:val="13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Vb jelű övezet a vízbeszerezési területek, vízkivételi helyek területe, amely területbe a települési vízműkutak, víztározók, és egyéb vízművek területe tartozik.</w:t>
      </w:r>
    </w:p>
    <w:p w:rsidR="00236AF3" w:rsidRPr="00442261" w:rsidRDefault="00236AF3" w:rsidP="00442261">
      <w:pPr>
        <w:numPr>
          <w:ilvl w:val="1"/>
          <w:numId w:val="13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vízfolyások mellett a vonatkozó jogszabályban meghatározott szélességű parti sáv biztosítandó.</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67" w:name="_Toc448313520"/>
      <w:r w:rsidRPr="00442261">
        <w:rPr>
          <w:rFonts w:ascii="Trebuchet MS" w:hAnsi="Trebuchet MS" w:cs="Trebuchet MS"/>
          <w:b/>
          <w:bCs/>
          <w:caps/>
          <w:spacing w:val="-4"/>
          <w:lang w:eastAsia="ar-SA"/>
        </w:rPr>
        <w:t>KÜLÖNLEGES BEÉPÍTÉSRE NEM SZÁNT TERÜLET</w:t>
      </w:r>
      <w:bookmarkEnd w:id="166"/>
      <w:bookmarkEnd w:id="167"/>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beépítésre nem szánt területek övezetei a használatuk és rajtuk elhelyezhető építmények különlegessége, a környezetre gyakorolt jelentős hatásuk, illetve a környezettel szembeni védelmi igényük miatt a következők:</w:t>
      </w:r>
    </w:p>
    <w:p w:rsidR="00236AF3" w:rsidRPr="00442261" w:rsidRDefault="00236AF3" w:rsidP="008A2E44">
      <w:pPr>
        <w:numPr>
          <w:ilvl w:val="2"/>
          <w:numId w:val="119"/>
        </w:numPr>
        <w:tabs>
          <w:tab w:val="left" w:pos="567"/>
          <w:tab w:val="left" w:pos="7371"/>
        </w:tabs>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kegyeleti park</w:t>
      </w:r>
      <w:r w:rsidRPr="00442261">
        <w:rPr>
          <w:rFonts w:ascii="Trebuchet MS" w:hAnsi="Trebuchet MS" w:cs="Trebuchet MS"/>
          <w:sz w:val="20"/>
          <w:szCs w:val="20"/>
          <w:lang w:eastAsia="ar-SA"/>
        </w:rPr>
        <w:tab/>
        <w:t>(Kb-Ke)</w:t>
      </w:r>
    </w:p>
    <w:p w:rsidR="00236AF3" w:rsidRPr="00442261" w:rsidRDefault="00236AF3" w:rsidP="008A2E44">
      <w:pPr>
        <w:numPr>
          <w:ilvl w:val="2"/>
          <w:numId w:val="119"/>
        </w:numPr>
        <w:tabs>
          <w:tab w:val="left" w:pos="567"/>
          <w:tab w:val="left" w:pos="7371"/>
        </w:tabs>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sportterület</w:t>
      </w:r>
      <w:r w:rsidRPr="00442261">
        <w:rPr>
          <w:rFonts w:ascii="Trebuchet MS" w:hAnsi="Trebuchet MS" w:cs="Trebuchet MS"/>
          <w:sz w:val="20"/>
          <w:szCs w:val="20"/>
          <w:lang w:eastAsia="ar-SA"/>
        </w:rPr>
        <w:tab/>
        <w:t>(Kb-Sp)</w:t>
      </w:r>
    </w:p>
    <w:p w:rsidR="00236AF3" w:rsidRPr="00442261" w:rsidRDefault="00236AF3" w:rsidP="008A2E44">
      <w:pPr>
        <w:numPr>
          <w:ilvl w:val="2"/>
          <w:numId w:val="119"/>
        </w:numPr>
        <w:tabs>
          <w:tab w:val="left" w:pos="567"/>
          <w:tab w:val="left" w:pos="7371"/>
        </w:tabs>
        <w:suppressAutoHyphens/>
        <w:spacing w:after="0" w:line="240" w:lineRule="auto"/>
        <w:ind w:left="567"/>
        <w:jc w:val="both"/>
        <w:rPr>
          <w:rFonts w:ascii="Trebuchet MS" w:hAnsi="Trebuchet MS" w:cs="Trebuchet MS"/>
          <w:sz w:val="20"/>
          <w:szCs w:val="20"/>
          <w:lang w:eastAsia="ar-SA"/>
        </w:rPr>
      </w:pPr>
      <w:r w:rsidRPr="00442261">
        <w:rPr>
          <w:rFonts w:ascii="Trebuchet MS" w:hAnsi="Trebuchet MS" w:cs="Trebuchet MS"/>
          <w:sz w:val="20"/>
          <w:szCs w:val="20"/>
          <w:lang w:eastAsia="ar-SA"/>
        </w:rPr>
        <w:t>hulladékgazdálkodási terület</w:t>
      </w:r>
      <w:r w:rsidRPr="00442261">
        <w:rPr>
          <w:rFonts w:ascii="Trebuchet MS" w:hAnsi="Trebuchet MS" w:cs="Trebuchet MS"/>
          <w:sz w:val="20"/>
          <w:szCs w:val="20"/>
          <w:lang w:eastAsia="ar-SA"/>
        </w:rPr>
        <w:tab/>
        <w:t>(Kb-Hull)</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68" w:name="_Toc409441578"/>
      <w:bookmarkStart w:id="169" w:name="_Toc448313521"/>
      <w:r w:rsidRPr="00442261">
        <w:rPr>
          <w:rFonts w:ascii="Trebuchet MS" w:hAnsi="Trebuchet MS" w:cs="Trebuchet MS"/>
          <w:b/>
          <w:bCs/>
          <w:caps/>
          <w:spacing w:val="-4"/>
          <w:lang w:eastAsia="ar-SA"/>
        </w:rPr>
        <w:t>KÜLÖNLEGES BEÉPÍTÉSRE NEM SZÁNT TERÜLET - KEGYELETI PARK</w:t>
      </w:r>
      <w:bookmarkEnd w:id="168"/>
      <w:bookmarkEnd w:id="169"/>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Különleges beépítésre nem szánt terület – kegyeleti park a Szabályozási terven Kb-Ke jellel jelölt övezet, mely a már lezárt, használaton kívüli temetőket, illetve a kálvária dombot jelöli.</w:t>
      </w:r>
    </w:p>
    <w:p w:rsidR="00236AF3" w:rsidRPr="00442261" w:rsidRDefault="00236AF3" w:rsidP="00442261">
      <w:pPr>
        <w:numPr>
          <w:ilvl w:val="1"/>
          <w:numId w:val="102"/>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Kb-Ke övezetben új épület nem helyezhető el, kizárólag csak kegyeleti jellegű műtárgyak.</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70" w:name="_Toc409441579"/>
      <w:bookmarkStart w:id="171" w:name="_Toc448313522"/>
      <w:r w:rsidRPr="00442261">
        <w:rPr>
          <w:rFonts w:ascii="Trebuchet MS" w:hAnsi="Trebuchet MS" w:cs="Trebuchet MS"/>
          <w:b/>
          <w:bCs/>
          <w:caps/>
          <w:spacing w:val="-4"/>
          <w:lang w:eastAsia="ar-SA"/>
        </w:rPr>
        <w:t>KÜLÖNLEGES BEÉPÍTÉSRE NEM SZÁNT TERÜLET – SPORTTERÜLET</w:t>
      </w:r>
      <w:bookmarkEnd w:id="170"/>
      <w:bookmarkEnd w:id="171"/>
      <w:r w:rsidRPr="00442261">
        <w:rPr>
          <w:rFonts w:ascii="Trebuchet MS" w:hAnsi="Trebuchet MS" w:cs="Trebuchet MS"/>
          <w:b/>
          <w:bCs/>
          <w:caps/>
          <w:spacing w:val="-4"/>
          <w:lang w:eastAsia="ar-SA"/>
        </w:rPr>
        <w:t xml:space="preserve"> </w:t>
      </w:r>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Különleges beépítésre nem szánt terület - sportterület a Szabályozási terven Kb-Sp jellel jelölt övezet, mely elsősorban sportlétesítmények elhelyezésére szolgál.</w:t>
      </w:r>
    </w:p>
    <w:p w:rsidR="00236AF3" w:rsidRPr="00442261" w:rsidRDefault="00236AF3" w:rsidP="00442261">
      <w:pPr>
        <w:numPr>
          <w:ilvl w:val="1"/>
          <w:numId w:val="103"/>
        </w:numPr>
        <w:suppressAutoHyphens/>
        <w:spacing w:after="0" w:line="240" w:lineRule="auto"/>
        <w:jc w:val="both"/>
        <w:rPr>
          <w:rFonts w:ascii="Trebuchet MS" w:hAnsi="Trebuchet MS" w:cs="Trebuchet MS"/>
          <w:sz w:val="20"/>
          <w:szCs w:val="20"/>
          <w:lang w:eastAsia="ar-SA"/>
        </w:rPr>
      </w:pPr>
      <w:bookmarkStart w:id="172" w:name="_Toc409441584"/>
      <w:r w:rsidRPr="00442261">
        <w:rPr>
          <w:rFonts w:ascii="Trebuchet MS" w:hAnsi="Trebuchet MS" w:cs="Trebuchet MS"/>
          <w:sz w:val="20"/>
          <w:szCs w:val="20"/>
          <w:lang w:eastAsia="ar-SA"/>
        </w:rPr>
        <w:t>Különleges beépítésre nem szánt terület – sportterület övezeteiben elhelyezhető építmények:</w:t>
      </w:r>
    </w:p>
    <w:p w:rsidR="00236AF3" w:rsidRPr="00442261" w:rsidRDefault="00236AF3" w:rsidP="00442261">
      <w:pPr>
        <w:numPr>
          <w:ilvl w:val="2"/>
          <w:numId w:val="10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sportépítmények és kiszolgáló létesítményei;</w:t>
      </w:r>
    </w:p>
    <w:p w:rsidR="00236AF3" w:rsidRPr="00442261" w:rsidRDefault="00236AF3" w:rsidP="00442261">
      <w:pPr>
        <w:numPr>
          <w:ilvl w:val="2"/>
          <w:numId w:val="104"/>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területet használók ellátását szolgáló vendéglátó létesítmények.</w:t>
      </w:r>
    </w:p>
    <w:p w:rsidR="00236AF3" w:rsidRPr="00442261" w:rsidRDefault="00236AF3" w:rsidP="00442261">
      <w:pPr>
        <w:numPr>
          <w:ilvl w:val="1"/>
          <w:numId w:val="10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Különleges beépítésre nem szánt terület – sportterület övezeteinek telkein több épület is elhelyezhető.</w:t>
      </w:r>
    </w:p>
    <w:p w:rsidR="00236AF3" w:rsidRPr="00442261" w:rsidRDefault="00236AF3" w:rsidP="00442261">
      <w:pPr>
        <w:numPr>
          <w:ilvl w:val="1"/>
          <w:numId w:val="10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Kb-Sp övezetben az építmény-elhelyezés és telekalakítás feltételei a következők:</w:t>
      </w:r>
    </w:p>
    <w:p w:rsidR="00236AF3" w:rsidRPr="00442261" w:rsidRDefault="00236AF3" w:rsidP="00442261">
      <w:pPr>
        <w:numPr>
          <w:ilvl w:val="2"/>
          <w:numId w:val="105"/>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Beépítési mód</w:t>
      </w:r>
      <w:r w:rsidRPr="00442261">
        <w:rPr>
          <w:rFonts w:ascii="Trebuchet MS" w:hAnsi="Trebuchet MS" w:cs="Trebuchet MS"/>
          <w:sz w:val="20"/>
          <w:szCs w:val="20"/>
          <w:lang w:eastAsia="ar-SA"/>
        </w:rPr>
        <w:tab/>
        <w:t>SZ</w:t>
      </w:r>
    </w:p>
    <w:p w:rsidR="00236AF3" w:rsidRPr="00442261" w:rsidRDefault="00236AF3" w:rsidP="00442261">
      <w:pPr>
        <w:numPr>
          <w:ilvl w:val="2"/>
          <w:numId w:val="105"/>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Beépíthető telek legkisebb területe</w:t>
      </w:r>
      <w:r w:rsidRPr="00442261">
        <w:rPr>
          <w:rFonts w:ascii="Trebuchet MS" w:hAnsi="Trebuchet MS" w:cs="Trebuchet MS"/>
          <w:sz w:val="20"/>
          <w:szCs w:val="20"/>
          <w:lang w:eastAsia="ar-SA"/>
        </w:rPr>
        <w:tab/>
        <w:t>5000 m</w:t>
      </w:r>
      <w:r w:rsidRPr="00442261">
        <w:rPr>
          <w:rFonts w:ascii="Trebuchet MS" w:hAnsi="Trebuchet MS" w:cs="Trebuchet MS"/>
          <w:sz w:val="20"/>
          <w:szCs w:val="20"/>
          <w:vertAlign w:val="superscript"/>
          <w:lang w:eastAsia="ar-SA"/>
        </w:rPr>
        <w:t>2</w:t>
      </w:r>
    </w:p>
    <w:p w:rsidR="00236AF3" w:rsidRPr="00442261" w:rsidRDefault="00236AF3" w:rsidP="00442261">
      <w:pPr>
        <w:numPr>
          <w:ilvl w:val="2"/>
          <w:numId w:val="105"/>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Beépíthető telek legkisebb szélessége</w:t>
      </w:r>
      <w:r w:rsidRPr="00442261">
        <w:rPr>
          <w:rFonts w:ascii="Trebuchet MS" w:hAnsi="Trebuchet MS" w:cs="Trebuchet MS"/>
          <w:sz w:val="20"/>
          <w:szCs w:val="20"/>
          <w:lang w:eastAsia="ar-SA"/>
        </w:rPr>
        <w:tab/>
        <w:t>50 m</w:t>
      </w:r>
    </w:p>
    <w:p w:rsidR="00236AF3" w:rsidRPr="00442261" w:rsidRDefault="00236AF3" w:rsidP="00442261">
      <w:pPr>
        <w:numPr>
          <w:ilvl w:val="2"/>
          <w:numId w:val="105"/>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Beépítettség legnagyobb mértéke</w:t>
      </w:r>
      <w:r w:rsidRPr="00442261">
        <w:rPr>
          <w:rFonts w:ascii="Trebuchet MS" w:hAnsi="Trebuchet MS" w:cs="Trebuchet MS"/>
          <w:sz w:val="20"/>
          <w:szCs w:val="20"/>
          <w:lang w:eastAsia="ar-SA"/>
        </w:rPr>
        <w:tab/>
        <w:t>2%</w:t>
      </w:r>
    </w:p>
    <w:p w:rsidR="00236AF3" w:rsidRPr="00442261" w:rsidRDefault="00236AF3" w:rsidP="00442261">
      <w:pPr>
        <w:numPr>
          <w:ilvl w:val="2"/>
          <w:numId w:val="105"/>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Épületmagasság megengedett legnagyobb mértéke</w:t>
      </w:r>
      <w:r w:rsidRPr="00442261">
        <w:rPr>
          <w:rFonts w:ascii="Trebuchet MS" w:hAnsi="Trebuchet MS" w:cs="Trebuchet MS"/>
          <w:sz w:val="20"/>
          <w:szCs w:val="20"/>
          <w:lang w:eastAsia="ar-SA"/>
        </w:rPr>
        <w:tab/>
        <w:t>4,5 m</w:t>
      </w:r>
    </w:p>
    <w:p w:rsidR="00236AF3" w:rsidRPr="00442261" w:rsidRDefault="00236AF3" w:rsidP="00442261">
      <w:pPr>
        <w:numPr>
          <w:ilvl w:val="2"/>
          <w:numId w:val="105"/>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Zöldfelület legkisebb mértéke</w:t>
      </w:r>
      <w:r w:rsidRPr="00442261">
        <w:rPr>
          <w:rFonts w:ascii="Trebuchet MS" w:hAnsi="Trebuchet MS" w:cs="Trebuchet MS"/>
          <w:sz w:val="20"/>
          <w:szCs w:val="20"/>
          <w:lang w:eastAsia="ar-SA"/>
        </w:rPr>
        <w:tab/>
        <w:t>40%</w:t>
      </w:r>
    </w:p>
    <w:p w:rsidR="00236AF3" w:rsidRPr="00442261" w:rsidRDefault="00236AF3" w:rsidP="00442261">
      <w:pPr>
        <w:numPr>
          <w:ilvl w:val="1"/>
          <w:numId w:val="10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Kb-Sp övezetben a közművesítettség mértéke: részleges.</w:t>
      </w:r>
    </w:p>
    <w:p w:rsidR="00236AF3" w:rsidRPr="00442261" w:rsidRDefault="00236AF3" w:rsidP="00442261">
      <w:pPr>
        <w:numPr>
          <w:ilvl w:val="1"/>
          <w:numId w:val="103"/>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Kb-Sp övezetben a melléképítmények közül a következők helyezhetők el:</w:t>
      </w:r>
    </w:p>
    <w:p w:rsidR="00236AF3" w:rsidRPr="00442261" w:rsidRDefault="00236AF3" w:rsidP="00442261">
      <w:pPr>
        <w:numPr>
          <w:ilvl w:val="2"/>
          <w:numId w:val="137"/>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közmű-becsatlakozási műtárgy,</w:t>
      </w:r>
    </w:p>
    <w:p w:rsidR="00236AF3" w:rsidRPr="00442261" w:rsidRDefault="00236AF3" w:rsidP="00442261">
      <w:pPr>
        <w:numPr>
          <w:ilvl w:val="2"/>
          <w:numId w:val="137"/>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közműpótló műtárgy,</w:t>
      </w:r>
    </w:p>
    <w:p w:rsidR="00236AF3" w:rsidRPr="00442261" w:rsidRDefault="00236AF3" w:rsidP="00442261">
      <w:pPr>
        <w:numPr>
          <w:ilvl w:val="2"/>
          <w:numId w:val="137"/>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hulladéktartály-tároló,</w:t>
      </w:r>
    </w:p>
    <w:p w:rsidR="00236AF3" w:rsidRPr="00442261" w:rsidRDefault="00236AF3" w:rsidP="00442261">
      <w:pPr>
        <w:numPr>
          <w:ilvl w:val="2"/>
          <w:numId w:val="137"/>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w:t>
      </w:r>
    </w:p>
    <w:p w:rsidR="00236AF3" w:rsidRPr="00442261" w:rsidRDefault="00236AF3" w:rsidP="00442261">
      <w:pPr>
        <w:numPr>
          <w:ilvl w:val="2"/>
          <w:numId w:val="137"/>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komposztáló,</w:t>
      </w:r>
    </w:p>
    <w:p w:rsidR="00236AF3" w:rsidRPr="00442261" w:rsidRDefault="00236AF3" w:rsidP="00442261">
      <w:pPr>
        <w:numPr>
          <w:ilvl w:val="2"/>
          <w:numId w:val="137"/>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építménynek minősülő antennatartó szerkezet, zászlótartó oszlop.</w:t>
      </w:r>
    </w:p>
    <w:p w:rsidR="00236AF3" w:rsidRPr="00442261" w:rsidRDefault="00236AF3" w:rsidP="00442261">
      <w:pPr>
        <w:tabs>
          <w:tab w:val="left" w:pos="1134"/>
          <w:tab w:val="left" w:pos="7371"/>
        </w:tabs>
        <w:suppressAutoHyphens/>
        <w:spacing w:after="0" w:line="240" w:lineRule="auto"/>
        <w:ind w:left="568"/>
        <w:jc w:val="both"/>
        <w:rPr>
          <w:rFonts w:ascii="Trebuchet MS" w:hAnsi="Trebuchet MS" w:cs="Trebuchet MS"/>
          <w:sz w:val="20"/>
          <w:szCs w:val="20"/>
          <w:lang w:eastAsia="ar-SA"/>
        </w:rPr>
      </w:pP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caps/>
          <w:spacing w:val="-4"/>
          <w:lang w:eastAsia="ar-SA"/>
        </w:rPr>
      </w:pPr>
      <w:bookmarkStart w:id="173" w:name="_Toc409441560"/>
      <w:bookmarkStart w:id="174" w:name="_Toc448313523"/>
      <w:bookmarkStart w:id="175" w:name="_Toc409441590"/>
      <w:bookmarkEnd w:id="172"/>
      <w:r w:rsidRPr="00442261">
        <w:rPr>
          <w:rFonts w:ascii="Trebuchet MS" w:hAnsi="Trebuchet MS" w:cs="Trebuchet MS"/>
          <w:b/>
          <w:bCs/>
          <w:caps/>
          <w:spacing w:val="-4"/>
          <w:lang w:eastAsia="ar-SA"/>
        </w:rPr>
        <w:t xml:space="preserve">KÜLÖNLEGES beépítésre nem szánt TERÜLET – </w:t>
      </w:r>
      <w:r w:rsidRPr="00442261">
        <w:rPr>
          <w:rFonts w:ascii="Trebuchet MS" w:hAnsi="Trebuchet MS" w:cs="Trebuchet MS"/>
          <w:b/>
          <w:bCs/>
          <w:caps/>
          <w:spacing w:val="-4"/>
          <w:lang w:eastAsia="ar-SA"/>
        </w:rPr>
        <w:br/>
        <w:t>HULLADÉKgazdálkodási terület</w:t>
      </w:r>
      <w:bookmarkEnd w:id="173"/>
      <w:bookmarkEnd w:id="174"/>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(1) </w:t>
      </w:r>
      <w:r w:rsidRPr="00442261">
        <w:rPr>
          <w:rFonts w:ascii="Trebuchet MS" w:hAnsi="Trebuchet MS" w:cs="Trebuchet MS"/>
          <w:sz w:val="20"/>
          <w:szCs w:val="20"/>
          <w:lang w:eastAsia="hu-HU"/>
        </w:rPr>
        <w:t>Különleges beépítésre nem szánt terület - hulladékgazdálkodási terület a Szabályozási terven Kb-Hull jellel jelölt övezet, mely kizárólag a hulladék átvételére, ideiglenes elhelyezésére és tárolására, valamint az ehhez kapcsolódó építmények elhelyezésére szolgál.</w:t>
      </w:r>
    </w:p>
    <w:p w:rsidR="00236AF3" w:rsidRPr="00442261" w:rsidRDefault="00236AF3" w:rsidP="00442261">
      <w:pPr>
        <w:numPr>
          <w:ilvl w:val="1"/>
          <w:numId w:val="13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Kb-Hull övezetben az építmény-elhelyezés és telekalakítás feltételei a következők:</w:t>
      </w:r>
    </w:p>
    <w:p w:rsidR="00236AF3" w:rsidRPr="00442261" w:rsidRDefault="00236AF3" w:rsidP="00442261">
      <w:pPr>
        <w:numPr>
          <w:ilvl w:val="2"/>
          <w:numId w:val="139"/>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Beépítési mód</w:t>
      </w:r>
      <w:r w:rsidRPr="00442261">
        <w:rPr>
          <w:rFonts w:ascii="Trebuchet MS" w:hAnsi="Trebuchet MS" w:cs="Trebuchet MS"/>
          <w:sz w:val="20"/>
          <w:szCs w:val="20"/>
          <w:lang w:eastAsia="ar-SA"/>
        </w:rPr>
        <w:tab/>
        <w:t>SZ</w:t>
      </w:r>
    </w:p>
    <w:p w:rsidR="00236AF3" w:rsidRPr="00442261" w:rsidRDefault="00236AF3" w:rsidP="00442261">
      <w:pPr>
        <w:numPr>
          <w:ilvl w:val="2"/>
          <w:numId w:val="139"/>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Kialakítható telek legkisebb területe</w:t>
      </w:r>
      <w:r w:rsidRPr="00442261">
        <w:rPr>
          <w:rFonts w:ascii="Trebuchet MS" w:hAnsi="Trebuchet MS" w:cs="Trebuchet MS"/>
          <w:sz w:val="20"/>
          <w:szCs w:val="20"/>
          <w:lang w:eastAsia="ar-SA"/>
        </w:rPr>
        <w:tab/>
        <w:t>5000 m</w:t>
      </w:r>
      <w:r w:rsidRPr="00442261">
        <w:rPr>
          <w:rFonts w:ascii="Trebuchet MS" w:hAnsi="Trebuchet MS" w:cs="Trebuchet MS"/>
          <w:sz w:val="20"/>
          <w:szCs w:val="20"/>
          <w:vertAlign w:val="superscript"/>
          <w:lang w:eastAsia="ar-SA"/>
        </w:rPr>
        <w:t>2</w:t>
      </w:r>
    </w:p>
    <w:p w:rsidR="00236AF3" w:rsidRPr="00442261" w:rsidRDefault="00236AF3" w:rsidP="00442261">
      <w:pPr>
        <w:numPr>
          <w:ilvl w:val="2"/>
          <w:numId w:val="139"/>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Kialakítható telek legkisebb szélessége</w:t>
      </w:r>
      <w:r w:rsidRPr="00442261">
        <w:rPr>
          <w:rFonts w:ascii="Trebuchet MS" w:hAnsi="Trebuchet MS" w:cs="Trebuchet MS"/>
          <w:sz w:val="20"/>
          <w:szCs w:val="20"/>
          <w:lang w:eastAsia="ar-SA"/>
        </w:rPr>
        <w:tab/>
        <w:t>50 m</w:t>
      </w:r>
    </w:p>
    <w:p w:rsidR="00236AF3" w:rsidRPr="00442261" w:rsidRDefault="00236AF3" w:rsidP="00442261">
      <w:pPr>
        <w:numPr>
          <w:ilvl w:val="2"/>
          <w:numId w:val="139"/>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Beépítettség legnagyobb mértéke</w:t>
      </w:r>
      <w:r w:rsidRPr="00442261">
        <w:rPr>
          <w:rFonts w:ascii="Trebuchet MS" w:hAnsi="Trebuchet MS" w:cs="Trebuchet MS"/>
          <w:sz w:val="20"/>
          <w:szCs w:val="20"/>
          <w:lang w:eastAsia="ar-SA"/>
        </w:rPr>
        <w:tab/>
        <w:t>5%</w:t>
      </w:r>
    </w:p>
    <w:p w:rsidR="00236AF3" w:rsidRPr="00442261" w:rsidRDefault="00236AF3" w:rsidP="00442261">
      <w:pPr>
        <w:numPr>
          <w:ilvl w:val="2"/>
          <w:numId w:val="139"/>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Épületmagasság megengedett legnagyobb mértéke</w:t>
      </w:r>
      <w:r w:rsidRPr="00442261">
        <w:rPr>
          <w:rFonts w:ascii="Trebuchet MS" w:hAnsi="Trebuchet MS" w:cs="Trebuchet MS"/>
          <w:sz w:val="20"/>
          <w:szCs w:val="20"/>
          <w:lang w:eastAsia="ar-SA"/>
        </w:rPr>
        <w:tab/>
        <w:t>5,0 m</w:t>
      </w:r>
    </w:p>
    <w:p w:rsidR="00236AF3" w:rsidRPr="00442261" w:rsidRDefault="00236AF3" w:rsidP="00442261">
      <w:pPr>
        <w:numPr>
          <w:ilvl w:val="2"/>
          <w:numId w:val="139"/>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Zöldfelület legkisebb mértéke</w:t>
      </w:r>
      <w:r w:rsidRPr="00442261">
        <w:rPr>
          <w:rFonts w:ascii="Trebuchet MS" w:hAnsi="Trebuchet MS" w:cs="Trebuchet MS"/>
          <w:sz w:val="20"/>
          <w:szCs w:val="20"/>
          <w:lang w:eastAsia="ar-SA"/>
        </w:rPr>
        <w:tab/>
        <w:t>40%</w:t>
      </w:r>
    </w:p>
    <w:p w:rsidR="00236AF3" w:rsidRPr="00442261" w:rsidRDefault="00236AF3" w:rsidP="00442261">
      <w:pPr>
        <w:numPr>
          <w:ilvl w:val="1"/>
          <w:numId w:val="13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Kb-Hull övezetben a közművesítettség mértéke: részleges.</w:t>
      </w:r>
    </w:p>
    <w:p w:rsidR="00236AF3" w:rsidRPr="00442261" w:rsidRDefault="00236AF3" w:rsidP="00442261">
      <w:pPr>
        <w:numPr>
          <w:ilvl w:val="1"/>
          <w:numId w:val="138"/>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Kb-Hull övezetben a melléképítmények közül a következők helyezhetők el:</w:t>
      </w:r>
    </w:p>
    <w:p w:rsidR="00236AF3" w:rsidRPr="00442261" w:rsidRDefault="00236AF3" w:rsidP="00442261">
      <w:pPr>
        <w:numPr>
          <w:ilvl w:val="2"/>
          <w:numId w:val="14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közmű-becsatlakozási műtárgy,</w:t>
      </w:r>
    </w:p>
    <w:p w:rsidR="00236AF3" w:rsidRPr="00442261" w:rsidRDefault="00236AF3" w:rsidP="00442261">
      <w:pPr>
        <w:numPr>
          <w:ilvl w:val="2"/>
          <w:numId w:val="14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közműpótló műtárgy,</w:t>
      </w:r>
    </w:p>
    <w:p w:rsidR="00236AF3" w:rsidRPr="00442261" w:rsidRDefault="00236AF3" w:rsidP="00442261">
      <w:pPr>
        <w:numPr>
          <w:ilvl w:val="2"/>
          <w:numId w:val="14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kerti építmény,</w:t>
      </w:r>
    </w:p>
    <w:p w:rsidR="00236AF3" w:rsidRPr="00442261" w:rsidRDefault="00236AF3" w:rsidP="00442261">
      <w:pPr>
        <w:numPr>
          <w:ilvl w:val="2"/>
          <w:numId w:val="140"/>
        </w:numPr>
        <w:tabs>
          <w:tab w:val="left" w:pos="1134"/>
          <w:tab w:val="left" w:pos="7371"/>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komposztáló.</w:t>
      </w:r>
    </w:p>
    <w:p w:rsidR="00236AF3" w:rsidRPr="00442261" w:rsidRDefault="00236AF3" w:rsidP="00442261">
      <w:pPr>
        <w:keepNext/>
        <w:widowControl w:val="0"/>
        <w:numPr>
          <w:ilvl w:val="0"/>
          <w:numId w:val="35"/>
        </w:numPr>
        <w:suppressAutoHyphens/>
        <w:spacing w:before="120" w:after="120" w:line="240" w:lineRule="auto"/>
        <w:jc w:val="center"/>
        <w:outlineLvl w:val="1"/>
        <w:rPr>
          <w:rFonts w:ascii="Trebuchet MS" w:hAnsi="Trebuchet MS" w:cs="Trebuchet MS"/>
          <w:b/>
          <w:bCs/>
          <w:spacing w:val="-4"/>
          <w:lang w:eastAsia="ar-SA"/>
        </w:rPr>
      </w:pPr>
      <w:bookmarkStart w:id="176" w:name="_Toc448313524"/>
      <w:r w:rsidRPr="00442261">
        <w:rPr>
          <w:rFonts w:ascii="Trebuchet MS" w:hAnsi="Trebuchet MS" w:cs="Trebuchet MS"/>
          <w:b/>
          <w:bCs/>
          <w:spacing w:val="-4"/>
          <w:lang w:eastAsia="ar-SA"/>
        </w:rPr>
        <w:t>KÖZLEKEDÉSI TERÜLETEK ÁLTALÁNOS ELŐÍRÁSAI</w:t>
      </w:r>
      <w:bookmarkEnd w:id="175"/>
      <w:bookmarkEnd w:id="176"/>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(1) Közlekedési terület a Szabályozási terven a KÖu (közúti) és KÖk (kötöttpályás) jellel jelölt övezet, mely a közlekedési létesítmények és közművek elhelyezésére szolgáló terület.</w:t>
      </w: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Közlekedési területen a közlekedési műszaki létesítmények elhelyezésén túl a tömegközlekedést kiszolgáló létesítmények, a közmű és hírközlés létesítményeinek, valamint utcabútorok, helyezhetők el, illetve utcafásítás végezhető. </w:t>
      </w: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Köu övezetben elhelyezhető épület épületmagassága legfeljebb 5,0 m.</w:t>
      </w: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közlekedési területek és azok szabályozási szélességeit a Szabályozási Terv ábrázolja:</w:t>
      </w:r>
    </w:p>
    <w:tbl>
      <w:tblPr>
        <w:tblW w:w="7825" w:type="dxa"/>
        <w:jc w:val="center"/>
        <w:tblLayout w:type="fixed"/>
        <w:tblLook w:val="0000"/>
      </w:tblPr>
      <w:tblGrid>
        <w:gridCol w:w="2282"/>
        <w:gridCol w:w="1479"/>
        <w:gridCol w:w="1476"/>
        <w:gridCol w:w="1295"/>
        <w:gridCol w:w="1293"/>
      </w:tblGrid>
      <w:tr w:rsidR="00236AF3" w:rsidRPr="004A4C4D">
        <w:trPr>
          <w:cantSplit/>
          <w:trHeight w:hRule="exact" w:val="310"/>
          <w:jc w:val="center"/>
        </w:trPr>
        <w:tc>
          <w:tcPr>
            <w:tcW w:w="2282" w:type="dxa"/>
            <w:vMerge w:val="restart"/>
            <w:tcBorders>
              <w:top w:val="single" w:sz="4" w:space="0" w:color="000000"/>
              <w:left w:val="single" w:sz="4" w:space="0" w:color="000000"/>
              <w:bottom w:val="single" w:sz="4" w:space="0" w:color="000000"/>
            </w:tcBorders>
            <w:shd w:val="clear" w:color="auto" w:fill="BFBFBF"/>
            <w:vAlign w:val="center"/>
          </w:tcPr>
          <w:p w:rsidR="00236AF3" w:rsidRPr="00442261" w:rsidRDefault="00236AF3" w:rsidP="00442261">
            <w:pPr>
              <w:suppressAutoHyphens/>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Út</w:t>
            </w:r>
          </w:p>
        </w:tc>
        <w:tc>
          <w:tcPr>
            <w:tcW w:w="1479" w:type="dxa"/>
            <w:vMerge w:val="restart"/>
            <w:tcBorders>
              <w:top w:val="single" w:sz="4" w:space="0" w:color="000000"/>
              <w:left w:val="single" w:sz="4" w:space="0" w:color="000000"/>
              <w:bottom w:val="single" w:sz="4" w:space="0" w:color="000000"/>
            </w:tcBorders>
            <w:shd w:val="clear" w:color="auto" w:fill="BFBFBF"/>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kategória</w:t>
            </w:r>
          </w:p>
        </w:tc>
        <w:tc>
          <w:tcPr>
            <w:tcW w:w="1476" w:type="dxa"/>
            <w:vMerge w:val="restart"/>
            <w:tcBorders>
              <w:top w:val="single" w:sz="4" w:space="0" w:color="000000"/>
              <w:left w:val="single" w:sz="4" w:space="0" w:color="000000"/>
              <w:bottom w:val="single" w:sz="4" w:space="0" w:color="000000"/>
            </w:tcBorders>
            <w:shd w:val="clear" w:color="auto" w:fill="BFBFBF"/>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Közlekedési terület szélessége</w:t>
            </w:r>
          </w:p>
        </w:tc>
        <w:tc>
          <w:tcPr>
            <w:tcW w:w="258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Védőtávolság</w:t>
            </w:r>
          </w:p>
        </w:tc>
      </w:tr>
      <w:tr w:rsidR="00236AF3" w:rsidRPr="004A4C4D">
        <w:trPr>
          <w:cantSplit/>
          <w:jc w:val="center"/>
        </w:trPr>
        <w:tc>
          <w:tcPr>
            <w:tcW w:w="2282" w:type="dxa"/>
            <w:vMerge/>
            <w:tcBorders>
              <w:top w:val="single" w:sz="4" w:space="0" w:color="000000"/>
              <w:left w:val="single" w:sz="4" w:space="0" w:color="000000"/>
              <w:bottom w:val="single" w:sz="4" w:space="0" w:color="000000"/>
            </w:tcBorders>
            <w:shd w:val="clear" w:color="auto" w:fill="BFBFBF"/>
            <w:vAlign w:val="center"/>
          </w:tcPr>
          <w:p w:rsidR="00236AF3" w:rsidRPr="00442261" w:rsidRDefault="00236AF3" w:rsidP="00442261">
            <w:pPr>
              <w:suppressAutoHyphens/>
              <w:spacing w:after="0" w:line="240" w:lineRule="auto"/>
              <w:rPr>
                <w:rFonts w:ascii="Trebuchet MS" w:hAnsi="Trebuchet MS" w:cs="Trebuchet MS"/>
                <w:sz w:val="20"/>
                <w:szCs w:val="20"/>
                <w:lang w:eastAsia="ar-SA"/>
              </w:rPr>
            </w:pPr>
          </w:p>
        </w:tc>
        <w:tc>
          <w:tcPr>
            <w:tcW w:w="1479" w:type="dxa"/>
            <w:vMerge/>
            <w:tcBorders>
              <w:top w:val="single" w:sz="4" w:space="0" w:color="000000"/>
              <w:left w:val="single" w:sz="4" w:space="0" w:color="000000"/>
              <w:bottom w:val="single" w:sz="4" w:space="0" w:color="000000"/>
            </w:tcBorders>
            <w:shd w:val="clear" w:color="auto" w:fill="BFBFBF"/>
            <w:vAlign w:val="center"/>
          </w:tcPr>
          <w:p w:rsidR="00236AF3" w:rsidRPr="00442261" w:rsidRDefault="00236AF3" w:rsidP="00442261">
            <w:pPr>
              <w:keepNext/>
              <w:suppressAutoHyphens/>
              <w:spacing w:after="0" w:line="240" w:lineRule="auto"/>
              <w:jc w:val="center"/>
              <w:rPr>
                <w:rFonts w:ascii="Trebuchet MS" w:hAnsi="Trebuchet MS" w:cs="Trebuchet MS"/>
                <w:sz w:val="20"/>
                <w:szCs w:val="20"/>
                <w:lang w:eastAsia="ar-SA"/>
              </w:rPr>
            </w:pPr>
          </w:p>
        </w:tc>
        <w:tc>
          <w:tcPr>
            <w:tcW w:w="1476" w:type="dxa"/>
            <w:vMerge/>
            <w:tcBorders>
              <w:top w:val="single" w:sz="4" w:space="0" w:color="000000"/>
              <w:left w:val="single" w:sz="4" w:space="0" w:color="000000"/>
              <w:bottom w:val="single" w:sz="4" w:space="0" w:color="000000"/>
            </w:tcBorders>
            <w:shd w:val="clear" w:color="auto" w:fill="BFBFBF"/>
            <w:vAlign w:val="center"/>
          </w:tcPr>
          <w:p w:rsidR="00236AF3" w:rsidRPr="00442261" w:rsidRDefault="00236AF3" w:rsidP="00442261">
            <w:pPr>
              <w:keepNext/>
              <w:suppressAutoHyphens/>
              <w:spacing w:after="0" w:line="240" w:lineRule="auto"/>
              <w:jc w:val="center"/>
              <w:rPr>
                <w:rFonts w:ascii="Trebuchet MS" w:hAnsi="Trebuchet MS" w:cs="Trebuchet MS"/>
                <w:sz w:val="20"/>
                <w:szCs w:val="20"/>
                <w:lang w:eastAsia="ar-SA"/>
              </w:rPr>
            </w:pPr>
          </w:p>
        </w:tc>
        <w:tc>
          <w:tcPr>
            <w:tcW w:w="1295" w:type="dxa"/>
            <w:tcBorders>
              <w:left w:val="single" w:sz="4" w:space="0" w:color="000000"/>
              <w:bottom w:val="single" w:sz="4" w:space="0" w:color="000000"/>
            </w:tcBorders>
            <w:shd w:val="clear" w:color="auto" w:fill="BFBFBF"/>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belterület</w:t>
            </w:r>
          </w:p>
        </w:tc>
        <w:tc>
          <w:tcPr>
            <w:tcW w:w="1293" w:type="dxa"/>
            <w:tcBorders>
              <w:left w:val="single" w:sz="4" w:space="0" w:color="000000"/>
              <w:bottom w:val="single" w:sz="4" w:space="0" w:color="000000"/>
              <w:right w:val="single" w:sz="4" w:space="0" w:color="000000"/>
            </w:tcBorders>
            <w:shd w:val="clear" w:color="auto" w:fill="BFBFBF"/>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külterület</w:t>
            </w: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10.sz. főút</w:t>
            </w:r>
          </w:p>
        </w:tc>
        <w:tc>
          <w:tcPr>
            <w:tcW w:w="1479"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Országos főút</w:t>
            </w:r>
          </w:p>
        </w:tc>
        <w:tc>
          <w:tcPr>
            <w:tcW w:w="1476"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Meglévő</w:t>
            </w:r>
          </w:p>
        </w:tc>
        <w:tc>
          <w:tcPr>
            <w:tcW w:w="1295"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100m-100m</w:t>
            </w: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1107. j. Pilisvörösvár – Pilisszentiván összekötő út</w:t>
            </w:r>
          </w:p>
        </w:tc>
        <w:tc>
          <w:tcPr>
            <w:tcW w:w="1479"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Országos mellékút</w:t>
            </w:r>
          </w:p>
        </w:tc>
        <w:tc>
          <w:tcPr>
            <w:tcW w:w="1476"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Meglévő</w:t>
            </w:r>
          </w:p>
        </w:tc>
        <w:tc>
          <w:tcPr>
            <w:tcW w:w="1295"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50m-50m</w:t>
            </w: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1107. jelű út belterületi szakasza</w:t>
            </w:r>
            <w:r w:rsidRPr="00442261">
              <w:rPr>
                <w:rFonts w:ascii="Trebuchet MS" w:hAnsi="Trebuchet MS" w:cs="Trebuchet MS"/>
                <w:sz w:val="20"/>
                <w:szCs w:val="20"/>
                <w:lang w:eastAsia="ar-SA"/>
              </w:rPr>
              <w:br/>
              <w:t>(Szabadság út, Tópart utca)</w:t>
            </w:r>
          </w:p>
        </w:tc>
        <w:tc>
          <w:tcPr>
            <w:tcW w:w="1479"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Települési gyűjtőút</w:t>
            </w:r>
          </w:p>
        </w:tc>
        <w:tc>
          <w:tcPr>
            <w:tcW w:w="1476"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Meglévő</w:t>
            </w:r>
          </w:p>
        </w:tc>
        <w:tc>
          <w:tcPr>
            <w:tcW w:w="1295" w:type="dxa"/>
            <w:tcBorders>
              <w:left w:val="single" w:sz="4" w:space="0" w:color="000000"/>
              <w:bottom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keepNext/>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napToGrid w:val="0"/>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Jóreménység utca, Óvoda utca</w:t>
            </w:r>
          </w:p>
        </w:tc>
        <w:tc>
          <w:tcPr>
            <w:tcW w:w="1479"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Települési gyűjtőút</w:t>
            </w:r>
          </w:p>
        </w:tc>
        <w:tc>
          <w:tcPr>
            <w:tcW w:w="1476"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Meglévő</w:t>
            </w:r>
          </w:p>
        </w:tc>
        <w:tc>
          <w:tcPr>
            <w:tcW w:w="1295"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napToGrid w:val="0"/>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Minden egyéb út melyről ingatlanok nyílnak</w:t>
            </w:r>
          </w:p>
        </w:tc>
        <w:tc>
          <w:tcPr>
            <w:tcW w:w="1479"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p>
        </w:tc>
        <w:tc>
          <w:tcPr>
            <w:tcW w:w="1476"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Meglévő</w:t>
            </w:r>
          </w:p>
          <w:p w:rsidR="00236AF3" w:rsidRPr="00442261" w:rsidRDefault="00236AF3" w:rsidP="00442261">
            <w:pPr>
              <w:suppressAutoHyphens/>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(3-12 m)</w:t>
            </w:r>
          </w:p>
        </w:tc>
        <w:tc>
          <w:tcPr>
            <w:tcW w:w="1295"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napToGrid w:val="0"/>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Gyalogutak</w:t>
            </w:r>
          </w:p>
        </w:tc>
        <w:tc>
          <w:tcPr>
            <w:tcW w:w="1479"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p>
        </w:tc>
        <w:tc>
          <w:tcPr>
            <w:tcW w:w="1476"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Meglévő</w:t>
            </w:r>
          </w:p>
        </w:tc>
        <w:tc>
          <w:tcPr>
            <w:tcW w:w="1295"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p>
        </w:tc>
      </w:tr>
      <w:tr w:rsidR="00236AF3" w:rsidRPr="004A4C4D">
        <w:trPr>
          <w:jc w:val="center"/>
        </w:trPr>
        <w:tc>
          <w:tcPr>
            <w:tcW w:w="2282" w:type="dxa"/>
            <w:tcBorders>
              <w:left w:val="single" w:sz="4" w:space="0" w:color="000000"/>
              <w:bottom w:val="single" w:sz="4" w:space="0" w:color="000000"/>
            </w:tcBorders>
          </w:tcPr>
          <w:p w:rsidR="00236AF3" w:rsidRPr="00442261" w:rsidRDefault="00236AF3" w:rsidP="00442261">
            <w:pPr>
              <w:suppressAutoHyphens/>
              <w:snapToGrid w:val="0"/>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Budapest-Esztergom 2.sz. vasútvonal</w:t>
            </w:r>
          </w:p>
        </w:tc>
        <w:tc>
          <w:tcPr>
            <w:tcW w:w="1479"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476"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w:t>
            </w:r>
          </w:p>
        </w:tc>
        <w:tc>
          <w:tcPr>
            <w:tcW w:w="1295" w:type="dxa"/>
            <w:tcBorders>
              <w:left w:val="single" w:sz="4" w:space="0" w:color="000000"/>
              <w:bottom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50m-50m</w:t>
            </w:r>
          </w:p>
        </w:tc>
        <w:tc>
          <w:tcPr>
            <w:tcW w:w="1293" w:type="dxa"/>
            <w:tcBorders>
              <w:left w:val="single" w:sz="4" w:space="0" w:color="000000"/>
              <w:bottom w:val="single" w:sz="4" w:space="0" w:color="000000"/>
              <w:right w:val="single" w:sz="4" w:space="0" w:color="000000"/>
            </w:tcBorders>
            <w:vAlign w:val="center"/>
          </w:tcPr>
          <w:p w:rsidR="00236AF3" w:rsidRPr="00442261" w:rsidRDefault="00236AF3" w:rsidP="00442261">
            <w:pPr>
              <w:suppressAutoHyphens/>
              <w:snapToGrid w:val="0"/>
              <w:spacing w:after="0" w:line="240" w:lineRule="auto"/>
              <w:jc w:val="center"/>
              <w:rPr>
                <w:rFonts w:ascii="Trebuchet MS" w:hAnsi="Trebuchet MS" w:cs="Trebuchet MS"/>
                <w:sz w:val="20"/>
                <w:szCs w:val="20"/>
                <w:lang w:eastAsia="ar-SA"/>
              </w:rPr>
            </w:pPr>
            <w:r w:rsidRPr="00442261">
              <w:rPr>
                <w:rFonts w:ascii="Trebuchet MS" w:hAnsi="Trebuchet MS" w:cs="Trebuchet MS"/>
                <w:sz w:val="20"/>
                <w:szCs w:val="20"/>
                <w:lang w:eastAsia="ar-SA"/>
              </w:rPr>
              <w:t>50m-50m</w:t>
            </w:r>
          </w:p>
        </w:tc>
      </w:tr>
    </w:tbl>
    <w:p w:rsidR="00236AF3" w:rsidRPr="00442261" w:rsidRDefault="00236AF3" w:rsidP="00442261">
      <w:pPr>
        <w:suppressAutoHyphens/>
        <w:spacing w:after="0" w:line="240" w:lineRule="auto"/>
        <w:ind w:left="567" w:hanging="567"/>
        <w:jc w:val="both"/>
        <w:rPr>
          <w:rFonts w:ascii="Trebuchet MS" w:hAnsi="Trebuchet MS" w:cs="Trebuchet MS"/>
          <w:sz w:val="20"/>
          <w:szCs w:val="20"/>
          <w:shd w:val="clear" w:color="auto" w:fill="00FFFF"/>
          <w:lang w:eastAsia="ar-SA"/>
        </w:rPr>
      </w:pP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Új közforgalom elől el nem zárt magánút a vonatkozó jogszabályok szerinti szélességgel alakítható ki. A magánút szélessége nem lehet kisebb 6,0 m-nél.</w:t>
      </w: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Az építési övezetekben az OTÉK által előírt várakozóhelyeket telken belül kell biztosítani. Kivételt jelentenek ez alól a vonatkozó helyi rendeletben meghatározott területek, mely területeken a várakozóhelyek – a rendeletben meghatározott mértékben – megválthatók az OTÉK-ban előírt tartalmú közlekedési vizsgálat alapján </w:t>
      </w: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koncentrált parkolási igények kielégítésére a település területén új parkolók létesíthetők a Szabályozási terven jelöltek szerint.</w:t>
      </w:r>
    </w:p>
    <w:p w:rsidR="00236AF3" w:rsidRPr="00442261" w:rsidRDefault="00236AF3" w:rsidP="00442261">
      <w:pPr>
        <w:numPr>
          <w:ilvl w:val="1"/>
          <w:numId w:val="106"/>
        </w:numPr>
        <w:tabs>
          <w:tab w:val="left" w:pos="567"/>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Közlekedési terület zöldfelületként fenntartandó részén felszíni parkoló legfeljebb a lehatárolás 20%-án létesíthető.</w:t>
      </w:r>
    </w:p>
    <w:p w:rsidR="00236AF3" w:rsidRPr="00442261" w:rsidRDefault="00236AF3" w:rsidP="00442261">
      <w:pPr>
        <w:tabs>
          <w:tab w:val="left" w:pos="567"/>
        </w:tabs>
        <w:suppressAutoHyphens/>
        <w:spacing w:after="0" w:line="240" w:lineRule="auto"/>
        <w:jc w:val="both"/>
        <w:rPr>
          <w:rFonts w:ascii="Trebuchet MS" w:hAnsi="Trebuchet MS" w:cs="Trebuchet MS"/>
          <w:sz w:val="20"/>
          <w:szCs w:val="20"/>
          <w:lang w:eastAsia="ar-SA"/>
        </w:rPr>
      </w:pPr>
    </w:p>
    <w:p w:rsidR="00236AF3" w:rsidRPr="00442261" w:rsidRDefault="00236AF3" w:rsidP="00442261">
      <w:pPr>
        <w:widowControl w:val="0"/>
        <w:suppressAutoHyphens/>
        <w:spacing w:before="240" w:after="0" w:line="240" w:lineRule="auto"/>
        <w:jc w:val="center"/>
        <w:outlineLvl w:val="0"/>
        <w:rPr>
          <w:rFonts w:ascii="Trebuchet MS" w:hAnsi="Trebuchet MS" w:cs="Trebuchet MS"/>
          <w:b/>
          <w:bCs/>
          <w:caps/>
          <w:sz w:val="24"/>
          <w:szCs w:val="24"/>
          <w:lang w:eastAsia="ar-SA"/>
        </w:rPr>
      </w:pPr>
      <w:bookmarkStart w:id="177" w:name="_Toc409441591"/>
      <w:bookmarkStart w:id="178" w:name="_Toc448313525"/>
      <w:r w:rsidRPr="00442261">
        <w:rPr>
          <w:rFonts w:ascii="Trebuchet MS" w:hAnsi="Trebuchet MS" w:cs="Trebuchet MS"/>
          <w:b/>
          <w:bCs/>
          <w:caps/>
          <w:sz w:val="24"/>
          <w:szCs w:val="24"/>
          <w:lang w:eastAsia="ar-SA"/>
        </w:rPr>
        <w:t>HARMADIK RÉSZ</w:t>
      </w:r>
      <w:bookmarkEnd w:id="177"/>
      <w:bookmarkEnd w:id="178"/>
    </w:p>
    <w:p w:rsidR="00236AF3" w:rsidRPr="00442261" w:rsidRDefault="00236AF3" w:rsidP="00442261">
      <w:pPr>
        <w:widowControl w:val="0"/>
        <w:suppressAutoHyphens/>
        <w:spacing w:before="240" w:after="240" w:line="240" w:lineRule="auto"/>
        <w:jc w:val="center"/>
        <w:outlineLvl w:val="0"/>
        <w:rPr>
          <w:rFonts w:ascii="Trebuchet MS" w:hAnsi="Trebuchet MS" w:cs="Trebuchet MS"/>
          <w:b/>
          <w:bCs/>
          <w:caps/>
          <w:sz w:val="24"/>
          <w:szCs w:val="24"/>
          <w:lang w:eastAsia="ar-SA"/>
        </w:rPr>
      </w:pPr>
      <w:bookmarkStart w:id="179" w:name="_Toc409441592"/>
      <w:bookmarkStart w:id="180" w:name="_Toc448313526"/>
      <w:r w:rsidRPr="00442261">
        <w:rPr>
          <w:rFonts w:ascii="Trebuchet MS" w:hAnsi="Trebuchet MS" w:cs="Trebuchet MS"/>
          <w:b/>
          <w:bCs/>
          <w:caps/>
          <w:sz w:val="24"/>
          <w:szCs w:val="24"/>
          <w:lang w:eastAsia="ar-SA"/>
        </w:rPr>
        <w:t>ZÁRÓ RENDELKEZÉSEK</w:t>
      </w:r>
      <w:bookmarkEnd w:id="179"/>
      <w:bookmarkEnd w:id="180"/>
    </w:p>
    <w:p w:rsidR="00236AF3" w:rsidRPr="00442261" w:rsidRDefault="00236AF3" w:rsidP="00442261">
      <w:pPr>
        <w:numPr>
          <w:ilvl w:val="0"/>
          <w:numId w:val="25"/>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 xml:space="preserve"> (1) E rendelet </w:t>
      </w:r>
      <w:r>
        <w:rPr>
          <w:rFonts w:ascii="Trebuchet MS" w:hAnsi="Trebuchet MS" w:cs="Trebuchet MS"/>
          <w:sz w:val="20"/>
          <w:szCs w:val="20"/>
          <w:lang w:eastAsia="ar-SA"/>
        </w:rPr>
        <w:t>2016. május 1-én</w:t>
      </w:r>
      <w:r w:rsidRPr="00442261">
        <w:rPr>
          <w:rFonts w:ascii="Trebuchet MS" w:hAnsi="Trebuchet MS" w:cs="Trebuchet MS"/>
          <w:sz w:val="20"/>
          <w:szCs w:val="20"/>
          <w:lang w:eastAsia="ar-SA"/>
        </w:rPr>
        <w:t xml:space="preserve"> lép hatályba.</w:t>
      </w:r>
    </w:p>
    <w:p w:rsidR="00236AF3" w:rsidRPr="00442261" w:rsidRDefault="00236AF3" w:rsidP="00442261">
      <w:pPr>
        <w:numPr>
          <w:ilvl w:val="1"/>
          <w:numId w:val="107"/>
        </w:num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Jelen rendelet hatálybalépésével egyidejűleg a Pilisszentiván község helyi építési szabályzatáról szóló 13/2010. (XII.14) önkormányzati rendelet hatályát veszti.</w:t>
      </w:r>
    </w:p>
    <w:p w:rsidR="00236AF3" w:rsidRPr="00442261" w:rsidRDefault="00236AF3" w:rsidP="00442261">
      <w:pPr>
        <w:suppressAutoHyphens/>
        <w:spacing w:after="0" w:line="240" w:lineRule="auto"/>
        <w:ind w:left="567" w:hanging="567"/>
        <w:jc w:val="both"/>
        <w:rPr>
          <w:rFonts w:ascii="Trebuchet MS" w:hAnsi="Trebuchet MS" w:cs="Trebuchet MS"/>
          <w:lang w:eastAsia="ar-SA"/>
        </w:rPr>
      </w:pPr>
    </w:p>
    <w:p w:rsidR="00236AF3" w:rsidRPr="00442261" w:rsidRDefault="00236AF3" w:rsidP="00442261">
      <w:pPr>
        <w:suppressAutoHyphens/>
        <w:spacing w:after="0" w:line="240" w:lineRule="auto"/>
        <w:ind w:left="567" w:hanging="567"/>
        <w:jc w:val="both"/>
        <w:rPr>
          <w:rFonts w:ascii="Trebuchet MS" w:hAnsi="Trebuchet MS" w:cs="Trebuchet MS"/>
          <w:b/>
          <w:bCs/>
          <w:sz w:val="20"/>
          <w:szCs w:val="20"/>
          <w:lang w:eastAsia="ar-SA"/>
        </w:rPr>
      </w:pPr>
    </w:p>
    <w:p w:rsidR="00236AF3" w:rsidRPr="00442261" w:rsidRDefault="00236AF3" w:rsidP="00442261">
      <w:pPr>
        <w:suppressAutoHyphens/>
        <w:spacing w:after="0" w:line="240" w:lineRule="auto"/>
        <w:ind w:left="567" w:hanging="567"/>
        <w:jc w:val="both"/>
        <w:rPr>
          <w:rFonts w:ascii="Trebuchet MS" w:hAnsi="Trebuchet MS" w:cs="Trebuchet MS"/>
          <w:b/>
          <w:bCs/>
          <w:sz w:val="20"/>
          <w:szCs w:val="20"/>
          <w:lang w:eastAsia="ar-SA"/>
        </w:rPr>
      </w:pPr>
    </w:p>
    <w:p w:rsidR="00236AF3" w:rsidRPr="00442261" w:rsidRDefault="00236AF3" w:rsidP="00442261">
      <w:pPr>
        <w:suppressAutoHyphens/>
        <w:spacing w:after="0" w:line="240" w:lineRule="auto"/>
        <w:ind w:left="567" w:hanging="567"/>
        <w:jc w:val="both"/>
        <w:rPr>
          <w:rFonts w:ascii="Trebuchet MS" w:hAnsi="Trebuchet MS" w:cs="Trebuchet MS"/>
          <w:b/>
          <w:bCs/>
          <w:sz w:val="20"/>
          <w:szCs w:val="20"/>
          <w:lang w:eastAsia="ar-SA"/>
        </w:rPr>
      </w:pPr>
    </w:p>
    <w:p w:rsidR="00236AF3" w:rsidRPr="00442261" w:rsidRDefault="00236AF3" w:rsidP="00442261">
      <w:pPr>
        <w:tabs>
          <w:tab w:val="center" w:pos="2694"/>
          <w:tab w:val="center" w:pos="680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b/>
      </w:r>
      <w:r>
        <w:rPr>
          <w:rFonts w:ascii="Trebuchet MS" w:hAnsi="Trebuchet MS" w:cs="Trebuchet MS"/>
          <w:sz w:val="20"/>
          <w:szCs w:val="20"/>
          <w:lang w:eastAsia="ar-SA"/>
        </w:rPr>
        <w:t>P. Révay Gyöngyi</w:t>
      </w:r>
      <w:r w:rsidRPr="00442261">
        <w:rPr>
          <w:rFonts w:ascii="Trebuchet MS" w:hAnsi="Trebuchet MS" w:cs="Trebuchet MS"/>
          <w:sz w:val="20"/>
          <w:szCs w:val="20"/>
          <w:lang w:eastAsia="ar-SA"/>
        </w:rPr>
        <w:tab/>
        <w:t>dr. Peller György</w:t>
      </w:r>
    </w:p>
    <w:p w:rsidR="00236AF3" w:rsidRPr="00442261" w:rsidRDefault="00236AF3" w:rsidP="00442261">
      <w:pPr>
        <w:tabs>
          <w:tab w:val="center" w:pos="2694"/>
          <w:tab w:val="center" w:pos="680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b/>
      </w:r>
      <w:r>
        <w:rPr>
          <w:rFonts w:ascii="Trebuchet MS" w:hAnsi="Trebuchet MS" w:cs="Trebuchet MS"/>
          <w:sz w:val="20"/>
          <w:szCs w:val="20"/>
          <w:lang w:eastAsia="ar-SA"/>
        </w:rPr>
        <w:t>al</w:t>
      </w:r>
      <w:r w:rsidRPr="00442261">
        <w:rPr>
          <w:rFonts w:ascii="Trebuchet MS" w:hAnsi="Trebuchet MS" w:cs="Trebuchet MS"/>
          <w:sz w:val="20"/>
          <w:szCs w:val="20"/>
          <w:lang w:eastAsia="ar-SA"/>
        </w:rPr>
        <w:t>polgármester</w:t>
      </w:r>
      <w:r w:rsidRPr="00442261">
        <w:rPr>
          <w:rFonts w:ascii="Trebuchet MS" w:hAnsi="Trebuchet MS" w:cs="Trebuchet MS"/>
          <w:sz w:val="20"/>
          <w:szCs w:val="20"/>
          <w:lang w:eastAsia="ar-SA"/>
        </w:rPr>
        <w:tab/>
        <w:t>jegyző</w:t>
      </w:r>
    </w:p>
    <w:p w:rsidR="00236AF3" w:rsidRPr="00442261" w:rsidRDefault="00236AF3" w:rsidP="00442261">
      <w:pPr>
        <w:suppressAutoHyphens/>
        <w:spacing w:after="0" w:line="240" w:lineRule="auto"/>
        <w:rPr>
          <w:rFonts w:ascii="Trebuchet MS" w:hAnsi="Trebuchet MS" w:cs="Trebuchet MS"/>
          <w:sz w:val="20"/>
          <w:szCs w:val="20"/>
          <w:lang w:eastAsia="ar-SA"/>
        </w:rPr>
      </w:pPr>
    </w:p>
    <w:p w:rsidR="00236AF3" w:rsidRPr="00442261" w:rsidRDefault="00236AF3" w:rsidP="00442261">
      <w:pPr>
        <w:suppressAutoHyphens/>
        <w:spacing w:after="0" w:line="240" w:lineRule="auto"/>
        <w:rPr>
          <w:rFonts w:ascii="Trebuchet MS" w:hAnsi="Trebuchet MS" w:cs="Trebuchet MS"/>
          <w:sz w:val="20"/>
          <w:szCs w:val="20"/>
          <w:lang w:eastAsia="ar-SA"/>
        </w:rPr>
      </w:pPr>
    </w:p>
    <w:p w:rsidR="00236AF3" w:rsidRDefault="00236AF3" w:rsidP="00442261">
      <w:pPr>
        <w:suppressAutoHyphens/>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Kihirdetve:</w:t>
      </w:r>
    </w:p>
    <w:p w:rsidR="00236AF3" w:rsidRPr="00442261" w:rsidRDefault="00236AF3" w:rsidP="00442261">
      <w:pPr>
        <w:suppressAutoHyphens/>
        <w:spacing w:after="0" w:line="240" w:lineRule="auto"/>
        <w:rPr>
          <w:rFonts w:ascii="Trebuchet MS" w:hAnsi="Trebuchet MS" w:cs="Trebuchet MS"/>
          <w:sz w:val="20"/>
          <w:szCs w:val="20"/>
          <w:lang w:eastAsia="ar-SA"/>
        </w:rPr>
      </w:pPr>
    </w:p>
    <w:p w:rsidR="00236AF3" w:rsidRPr="00442261" w:rsidRDefault="00236AF3" w:rsidP="00442261">
      <w:pPr>
        <w:suppressAutoHyphens/>
        <w:spacing w:after="0" w:line="240" w:lineRule="auto"/>
        <w:rPr>
          <w:rFonts w:ascii="Trebuchet MS" w:hAnsi="Trebuchet MS" w:cs="Trebuchet MS"/>
          <w:sz w:val="20"/>
          <w:szCs w:val="20"/>
          <w:lang w:eastAsia="ar-SA"/>
        </w:rPr>
      </w:pPr>
      <w:r w:rsidRPr="00442261">
        <w:rPr>
          <w:rFonts w:ascii="Trebuchet MS" w:hAnsi="Trebuchet MS" w:cs="Trebuchet MS"/>
          <w:sz w:val="20"/>
          <w:szCs w:val="20"/>
          <w:lang w:eastAsia="ar-SA"/>
        </w:rPr>
        <w:t>Pilisszentiván, 2016.</w:t>
      </w:r>
      <w:r>
        <w:rPr>
          <w:rFonts w:ascii="Trebuchet MS" w:hAnsi="Trebuchet MS" w:cs="Trebuchet MS"/>
          <w:sz w:val="20"/>
          <w:szCs w:val="20"/>
          <w:lang w:eastAsia="ar-SA"/>
        </w:rPr>
        <w:t xml:space="preserve"> április 19.</w:t>
      </w:r>
    </w:p>
    <w:p w:rsidR="00236AF3" w:rsidRPr="00442261" w:rsidRDefault="00236AF3" w:rsidP="00442261">
      <w:pPr>
        <w:suppressAutoHyphens/>
        <w:spacing w:after="0" w:line="240" w:lineRule="auto"/>
        <w:ind w:left="567" w:hanging="567"/>
        <w:jc w:val="both"/>
        <w:rPr>
          <w:rFonts w:ascii="Trebuchet MS" w:hAnsi="Trebuchet MS" w:cs="Trebuchet MS"/>
          <w:b/>
          <w:bCs/>
          <w:sz w:val="20"/>
          <w:szCs w:val="20"/>
          <w:lang w:eastAsia="ar-SA"/>
        </w:rPr>
      </w:pPr>
    </w:p>
    <w:p w:rsidR="00236AF3" w:rsidRPr="00442261" w:rsidRDefault="00236AF3" w:rsidP="00442261">
      <w:pPr>
        <w:suppressAutoHyphens/>
        <w:spacing w:after="0" w:line="240" w:lineRule="auto"/>
        <w:ind w:left="567" w:hanging="567"/>
        <w:jc w:val="both"/>
        <w:rPr>
          <w:rFonts w:ascii="Trebuchet MS" w:hAnsi="Trebuchet MS" w:cs="Trebuchet MS"/>
          <w:b/>
          <w:bCs/>
          <w:sz w:val="20"/>
          <w:szCs w:val="20"/>
          <w:lang w:eastAsia="ar-SA"/>
        </w:rPr>
      </w:pPr>
    </w:p>
    <w:p w:rsidR="00236AF3" w:rsidRPr="00442261" w:rsidRDefault="00236AF3" w:rsidP="00442261">
      <w:pPr>
        <w:tabs>
          <w:tab w:val="center" w:pos="680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b/>
        <w:t>dr. Peller György</w:t>
      </w:r>
    </w:p>
    <w:p w:rsidR="00236AF3" w:rsidRPr="00442261" w:rsidRDefault="00236AF3" w:rsidP="00442261">
      <w:pPr>
        <w:tabs>
          <w:tab w:val="center" w:pos="6804"/>
        </w:tabs>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b/>
        <w:t>jegyző</w:t>
      </w:r>
    </w:p>
    <w:p w:rsidR="00236AF3" w:rsidRPr="00442261" w:rsidRDefault="00236AF3" w:rsidP="00442261">
      <w:pPr>
        <w:suppressAutoHyphens/>
        <w:spacing w:after="0" w:line="240" w:lineRule="auto"/>
        <w:ind w:right="566"/>
        <w:jc w:val="both"/>
        <w:rPr>
          <w:rFonts w:ascii="Trebuchet MS" w:hAnsi="Trebuchet MS" w:cs="Trebuchet MS"/>
          <w:lang w:eastAsia="ar-SA"/>
        </w:rPr>
      </w:pPr>
    </w:p>
    <w:p w:rsidR="00236AF3" w:rsidRPr="00442261" w:rsidRDefault="00236AF3" w:rsidP="00442261">
      <w:pPr>
        <w:widowControl w:val="0"/>
        <w:suppressAutoHyphens/>
        <w:spacing w:before="240" w:after="0" w:line="240" w:lineRule="auto"/>
        <w:jc w:val="both"/>
        <w:outlineLvl w:val="0"/>
        <w:rPr>
          <w:rFonts w:ascii="Trebuchet MS" w:hAnsi="Trebuchet MS" w:cs="Trebuchet MS"/>
          <w:b/>
          <w:bCs/>
          <w:caps/>
          <w:sz w:val="24"/>
          <w:szCs w:val="24"/>
          <w:lang w:eastAsia="ar-SA"/>
        </w:rPr>
      </w:pPr>
      <w:r w:rsidRPr="00442261">
        <w:rPr>
          <w:rFonts w:ascii="Trebuchet MS" w:hAnsi="Trebuchet MS" w:cs="Trebuchet MS"/>
          <w:b/>
          <w:bCs/>
          <w:caps/>
          <w:sz w:val="24"/>
          <w:szCs w:val="24"/>
          <w:lang w:eastAsia="ar-SA"/>
        </w:rPr>
        <w:br w:type="page"/>
      </w:r>
      <w:bookmarkStart w:id="181" w:name="_Toc399237802"/>
      <w:bookmarkStart w:id="182" w:name="_Toc413324703"/>
      <w:bookmarkStart w:id="183" w:name="_Toc448313527"/>
      <w:bookmarkStart w:id="184" w:name="_Toc409441593"/>
      <w:r w:rsidRPr="00442261">
        <w:rPr>
          <w:rFonts w:ascii="Trebuchet MS" w:hAnsi="Trebuchet MS" w:cs="Trebuchet MS"/>
          <w:b/>
          <w:bCs/>
          <w:caps/>
          <w:sz w:val="24"/>
          <w:szCs w:val="24"/>
          <w:lang w:eastAsia="ar-SA"/>
        </w:rPr>
        <w:t>MELLÉKLETEK</w:t>
      </w:r>
      <w:bookmarkEnd w:id="181"/>
      <w:bookmarkEnd w:id="182"/>
      <w:bookmarkEnd w:id="183"/>
    </w:p>
    <w:p w:rsidR="00236AF3" w:rsidRPr="00442261" w:rsidRDefault="00236AF3" w:rsidP="00442261">
      <w:pPr>
        <w:suppressAutoHyphens/>
        <w:spacing w:after="0" w:line="240" w:lineRule="auto"/>
        <w:ind w:right="566"/>
        <w:jc w:val="both"/>
        <w:rPr>
          <w:rFonts w:ascii="Trebuchet MS" w:hAnsi="Trebuchet MS" w:cs="Trebuchet MS"/>
          <w:lang w:eastAsia="ar-SA"/>
        </w:rPr>
      </w:pPr>
    </w:p>
    <w:p w:rsidR="00236AF3" w:rsidRPr="00442261" w:rsidRDefault="00236AF3" w:rsidP="00442261">
      <w:pPr>
        <w:keepNext/>
        <w:widowControl w:val="0"/>
        <w:suppressAutoHyphens/>
        <w:spacing w:before="240" w:after="240" w:line="240" w:lineRule="auto"/>
        <w:jc w:val="both"/>
        <w:outlineLvl w:val="1"/>
        <w:rPr>
          <w:rFonts w:ascii="Trebuchet MS" w:hAnsi="Trebuchet MS" w:cs="Trebuchet MS"/>
          <w:b/>
          <w:bCs/>
          <w:spacing w:val="-4"/>
          <w:lang w:eastAsia="ar-SA"/>
        </w:rPr>
      </w:pPr>
      <w:bookmarkStart w:id="185" w:name="_Toc399237803"/>
      <w:bookmarkStart w:id="186" w:name="_Toc413324704"/>
      <w:bookmarkStart w:id="187" w:name="_Toc448313528"/>
      <w:r w:rsidRPr="00442261">
        <w:rPr>
          <w:rFonts w:ascii="Trebuchet MS" w:hAnsi="Trebuchet MS" w:cs="Trebuchet MS"/>
          <w:b/>
          <w:bCs/>
          <w:spacing w:val="-4"/>
          <w:lang w:eastAsia="ar-SA"/>
        </w:rPr>
        <w:t>1. MELLÉKLET A</w:t>
      </w:r>
      <w:r>
        <w:rPr>
          <w:rFonts w:ascii="Trebuchet MS" w:hAnsi="Trebuchet MS" w:cs="Trebuchet MS"/>
          <w:b/>
          <w:bCs/>
          <w:spacing w:val="-4"/>
          <w:lang w:eastAsia="ar-SA"/>
        </w:rPr>
        <w:t>Z 5</w:t>
      </w:r>
      <w:r w:rsidRPr="00442261">
        <w:rPr>
          <w:rFonts w:ascii="Trebuchet MS" w:hAnsi="Trebuchet MS" w:cs="Trebuchet MS"/>
          <w:b/>
          <w:bCs/>
          <w:spacing w:val="-4"/>
          <w:lang w:eastAsia="ar-SA"/>
        </w:rPr>
        <w:t>/2016.</w:t>
      </w:r>
      <w:r>
        <w:rPr>
          <w:rFonts w:ascii="Trebuchet MS" w:hAnsi="Trebuchet MS" w:cs="Trebuchet MS"/>
          <w:b/>
          <w:bCs/>
          <w:spacing w:val="-4"/>
          <w:lang w:eastAsia="ar-SA"/>
        </w:rPr>
        <w:t xml:space="preserve"> (IV.19.</w:t>
      </w:r>
      <w:r w:rsidRPr="00442261">
        <w:rPr>
          <w:rFonts w:ascii="Trebuchet MS" w:hAnsi="Trebuchet MS" w:cs="Trebuchet MS"/>
          <w:b/>
          <w:bCs/>
          <w:spacing w:val="-4"/>
          <w:lang w:eastAsia="ar-SA"/>
        </w:rPr>
        <w:t>) ÖNKORMÁNYZATI RENDELETHEZ</w:t>
      </w:r>
      <w:bookmarkEnd w:id="185"/>
      <w:bookmarkEnd w:id="186"/>
      <w:bookmarkEnd w:id="187"/>
    </w:p>
    <w:p w:rsidR="00236AF3" w:rsidRPr="00442261" w:rsidRDefault="00236AF3" w:rsidP="00442261">
      <w:pPr>
        <w:suppressAutoHyphens/>
        <w:spacing w:after="120" w:line="240" w:lineRule="auto"/>
        <w:ind w:right="566"/>
        <w:jc w:val="both"/>
        <w:rPr>
          <w:rFonts w:ascii="Trebuchet MS" w:hAnsi="Trebuchet MS" w:cs="Trebuchet MS"/>
          <w:b/>
          <w:bCs/>
          <w:lang w:eastAsia="ar-SA"/>
        </w:rPr>
      </w:pPr>
      <w:bookmarkStart w:id="188" w:name="_Toc399237804"/>
      <w:bookmarkStart w:id="189" w:name="_Toc413324705"/>
      <w:r w:rsidRPr="00442261">
        <w:rPr>
          <w:rFonts w:ascii="Trebuchet MS" w:hAnsi="Trebuchet MS" w:cs="Trebuchet MS"/>
          <w:b/>
          <w:bCs/>
          <w:lang w:eastAsia="ar-SA"/>
        </w:rPr>
        <w:t>Szabályozási terv</w:t>
      </w:r>
      <w:bookmarkEnd w:id="188"/>
      <w:bookmarkEnd w:id="189"/>
      <w:r w:rsidRPr="00442261">
        <w:rPr>
          <w:rFonts w:ascii="Trebuchet MS" w:hAnsi="Trebuchet MS" w:cs="Trebuchet MS"/>
          <w:b/>
          <w:bCs/>
          <w:lang w:eastAsia="ar-SA"/>
        </w:rPr>
        <w:t xml:space="preserve"> (SZT-1. SZT-2, SZT-3/A, SZT-3/B, SZT-3/C)</w:t>
      </w:r>
    </w:p>
    <w:p w:rsidR="00236AF3" w:rsidRPr="00442261" w:rsidRDefault="00236AF3" w:rsidP="00442261">
      <w:pPr>
        <w:suppressAutoHyphens/>
        <w:spacing w:after="120" w:line="240" w:lineRule="auto"/>
        <w:ind w:right="566"/>
        <w:jc w:val="both"/>
        <w:rPr>
          <w:rFonts w:ascii="Trebuchet MS" w:hAnsi="Trebuchet MS" w:cs="Trebuchet MS"/>
          <w:lang w:eastAsia="ar-SA"/>
        </w:rPr>
      </w:pPr>
    </w:p>
    <w:p w:rsidR="00236AF3" w:rsidRPr="00442261" w:rsidRDefault="00236AF3" w:rsidP="00442261">
      <w:pPr>
        <w:suppressAutoHyphens/>
        <w:spacing w:after="0" w:line="240" w:lineRule="auto"/>
        <w:ind w:right="566"/>
        <w:jc w:val="both"/>
        <w:rPr>
          <w:rFonts w:ascii="Trebuchet MS" w:hAnsi="Trebuchet MS" w:cs="Trebuchet MS"/>
          <w:lang w:eastAsia="ar-SA"/>
        </w:rPr>
      </w:pPr>
    </w:p>
    <w:p w:rsidR="00236AF3" w:rsidRPr="00442261" w:rsidRDefault="00236AF3" w:rsidP="00442261">
      <w:pPr>
        <w:suppressAutoHyphens/>
        <w:spacing w:after="0" w:line="240" w:lineRule="auto"/>
        <w:ind w:right="566"/>
        <w:jc w:val="both"/>
        <w:rPr>
          <w:rFonts w:ascii="Trebuchet MS" w:hAnsi="Trebuchet MS" w:cs="Trebuchet MS"/>
          <w:lang w:eastAsia="ar-SA"/>
        </w:rPr>
      </w:pPr>
    </w:p>
    <w:p w:rsidR="00236AF3" w:rsidRPr="00442261" w:rsidRDefault="00236AF3" w:rsidP="00442261">
      <w:pPr>
        <w:keepNext/>
        <w:widowControl w:val="0"/>
        <w:suppressAutoHyphens/>
        <w:spacing w:before="240" w:after="240" w:line="240" w:lineRule="auto"/>
        <w:jc w:val="both"/>
        <w:outlineLvl w:val="1"/>
        <w:rPr>
          <w:rFonts w:ascii="Trebuchet MS" w:hAnsi="Trebuchet MS" w:cs="Trebuchet MS"/>
          <w:b/>
          <w:bCs/>
          <w:spacing w:val="-4"/>
          <w:lang w:eastAsia="ar-SA"/>
        </w:rPr>
      </w:pPr>
      <w:bookmarkStart w:id="190" w:name="_Toc399237805"/>
      <w:bookmarkStart w:id="191" w:name="_Toc413324706"/>
      <w:bookmarkStart w:id="192" w:name="_Toc448313529"/>
      <w:r>
        <w:rPr>
          <w:rFonts w:ascii="Trebuchet MS" w:hAnsi="Trebuchet MS" w:cs="Trebuchet MS"/>
          <w:b/>
          <w:bCs/>
          <w:spacing w:val="-4"/>
          <w:lang w:eastAsia="ar-SA"/>
        </w:rPr>
        <w:t>2. MELLÉKLET AZ 5/2016. (IV.19.</w:t>
      </w:r>
      <w:r w:rsidRPr="00442261">
        <w:rPr>
          <w:rFonts w:ascii="Trebuchet MS" w:hAnsi="Trebuchet MS" w:cs="Trebuchet MS"/>
          <w:b/>
          <w:bCs/>
          <w:spacing w:val="-4"/>
          <w:lang w:eastAsia="ar-SA"/>
        </w:rPr>
        <w:t>) ÖNKORMÁNYZATI RENDELETHEZ</w:t>
      </w:r>
      <w:bookmarkEnd w:id="190"/>
      <w:bookmarkEnd w:id="191"/>
      <w:bookmarkEnd w:id="192"/>
    </w:p>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r w:rsidRPr="00442261">
        <w:rPr>
          <w:rFonts w:ascii="Trebuchet MS" w:hAnsi="Trebuchet MS" w:cs="Trebuchet MS"/>
          <w:b/>
          <w:bCs/>
          <w:sz w:val="20"/>
          <w:szCs w:val="20"/>
          <w:lang w:eastAsia="ar-SA"/>
        </w:rPr>
        <w:t>Sajátos jogintézmények</w:t>
      </w:r>
    </w:p>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p>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p>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r w:rsidRPr="00442261">
        <w:rPr>
          <w:rFonts w:ascii="Trebuchet MS" w:hAnsi="Trebuchet MS" w:cs="Trebuchet MS"/>
          <w:b/>
          <w:bCs/>
          <w:sz w:val="20"/>
          <w:szCs w:val="20"/>
          <w:lang w:eastAsia="ar-SA"/>
        </w:rPr>
        <w:t>2.1. Elővásárlási joggal érintett terület</w:t>
      </w:r>
    </w:p>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p>
    <w:tbl>
      <w:tblPr>
        <w:tblW w:w="88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2410"/>
        <w:gridCol w:w="2268"/>
        <w:gridCol w:w="3402"/>
      </w:tblGrid>
      <w:tr w:rsidR="00236AF3" w:rsidRPr="004A4C4D">
        <w:trPr>
          <w:trHeight w:val="453"/>
        </w:trPr>
        <w:tc>
          <w:tcPr>
            <w:tcW w:w="817" w:type="dxa"/>
            <w:shd w:val="clear" w:color="auto" w:fill="BFBFBF"/>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Ssz</w:t>
            </w:r>
          </w:p>
        </w:tc>
        <w:tc>
          <w:tcPr>
            <w:tcW w:w="2410" w:type="dxa"/>
            <w:shd w:val="clear" w:color="auto" w:fill="BFBFBF"/>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Helyrajzi szám</w:t>
            </w:r>
          </w:p>
        </w:tc>
        <w:tc>
          <w:tcPr>
            <w:tcW w:w="2268" w:type="dxa"/>
            <w:shd w:val="clear" w:color="auto" w:fill="BFBFBF"/>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Fekvés</w:t>
            </w:r>
          </w:p>
        </w:tc>
        <w:tc>
          <w:tcPr>
            <w:tcW w:w="3402" w:type="dxa"/>
            <w:shd w:val="clear" w:color="auto" w:fill="BFBFBF"/>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Településrendezési cél</w:t>
            </w:r>
          </w:p>
        </w:tc>
      </w:tr>
      <w:tr w:rsidR="00236AF3" w:rsidRPr="004A4C4D">
        <w:tc>
          <w:tcPr>
            <w:tcW w:w="817" w:type="dxa"/>
            <w:vAlign w:val="center"/>
          </w:tcPr>
          <w:p w:rsidR="00236AF3" w:rsidRPr="00442261" w:rsidRDefault="00236AF3" w:rsidP="00442261">
            <w:pPr>
              <w:spacing w:after="120" w:line="240" w:lineRule="auto"/>
              <w:jc w:val="center"/>
              <w:rPr>
                <w:rFonts w:ascii="Trebuchet MS" w:hAnsi="Trebuchet MS" w:cs="Trebuchet MS"/>
                <w:sz w:val="20"/>
                <w:szCs w:val="20"/>
                <w:lang w:eastAsia="hu-HU"/>
              </w:rPr>
            </w:pPr>
            <w:r w:rsidRPr="00442261">
              <w:rPr>
                <w:rFonts w:ascii="Trebuchet MS" w:hAnsi="Trebuchet MS" w:cs="Trebuchet MS"/>
                <w:sz w:val="20"/>
                <w:szCs w:val="20"/>
                <w:lang w:eastAsia="hu-HU"/>
              </w:rPr>
              <w:t>1.</w:t>
            </w:r>
          </w:p>
        </w:tc>
        <w:tc>
          <w:tcPr>
            <w:tcW w:w="2410" w:type="dxa"/>
            <w:vAlign w:val="center"/>
          </w:tcPr>
          <w:p w:rsidR="00236AF3" w:rsidRPr="00442261" w:rsidRDefault="00236AF3" w:rsidP="00442261">
            <w:pPr>
              <w:spacing w:after="120" w:line="240" w:lineRule="auto"/>
              <w:jc w:val="center"/>
              <w:rPr>
                <w:rFonts w:ascii="Trebuchet MS" w:hAnsi="Trebuchet MS" w:cs="Trebuchet MS"/>
                <w:sz w:val="20"/>
                <w:szCs w:val="20"/>
                <w:lang w:eastAsia="hu-HU"/>
              </w:rPr>
            </w:pPr>
            <w:r w:rsidRPr="00442261">
              <w:rPr>
                <w:rFonts w:ascii="Trebuchet MS" w:hAnsi="Trebuchet MS" w:cs="Trebuchet MS"/>
                <w:sz w:val="20"/>
                <w:szCs w:val="20"/>
                <w:lang w:eastAsia="hu-HU"/>
              </w:rPr>
              <w:t>828/1</w:t>
            </w:r>
          </w:p>
        </w:tc>
        <w:tc>
          <w:tcPr>
            <w:tcW w:w="2268" w:type="dxa"/>
            <w:vAlign w:val="center"/>
          </w:tcPr>
          <w:p w:rsidR="00236AF3" w:rsidRPr="00442261" w:rsidRDefault="00236AF3" w:rsidP="00442261">
            <w:pPr>
              <w:spacing w:after="120" w:line="240" w:lineRule="auto"/>
              <w:ind w:left="-108" w:right="-108"/>
              <w:jc w:val="center"/>
              <w:rPr>
                <w:rFonts w:ascii="Trebuchet MS" w:hAnsi="Trebuchet MS" w:cs="Trebuchet MS"/>
                <w:sz w:val="20"/>
                <w:szCs w:val="20"/>
                <w:lang w:eastAsia="hu-HU"/>
              </w:rPr>
            </w:pPr>
            <w:r w:rsidRPr="00442261">
              <w:rPr>
                <w:rFonts w:ascii="Trebuchet MS" w:hAnsi="Trebuchet MS" w:cs="Trebuchet MS"/>
                <w:sz w:val="20"/>
                <w:szCs w:val="20"/>
                <w:lang w:eastAsia="hu-HU"/>
              </w:rPr>
              <w:t>Szabadság út</w:t>
            </w:r>
          </w:p>
        </w:tc>
        <w:tc>
          <w:tcPr>
            <w:tcW w:w="3402" w:type="dxa"/>
            <w:vAlign w:val="center"/>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Településközpont bővítése</w:t>
            </w:r>
          </w:p>
        </w:tc>
      </w:tr>
    </w:tbl>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p>
    <w:p w:rsidR="00236AF3" w:rsidRPr="00442261" w:rsidRDefault="00236AF3" w:rsidP="00442261">
      <w:pPr>
        <w:suppressAutoHyphens/>
        <w:autoSpaceDE w:val="0"/>
        <w:autoSpaceDN w:val="0"/>
        <w:adjustRightInd w:val="0"/>
        <w:spacing w:after="0" w:line="240" w:lineRule="auto"/>
        <w:ind w:left="426" w:hanging="426"/>
        <w:rPr>
          <w:rFonts w:ascii="Trebuchet MS" w:hAnsi="Trebuchet MS" w:cs="Trebuchet MS"/>
          <w:b/>
          <w:bCs/>
          <w:sz w:val="20"/>
          <w:szCs w:val="20"/>
          <w:lang w:eastAsia="ar-SA"/>
        </w:rPr>
      </w:pPr>
      <w:r w:rsidRPr="00442261">
        <w:rPr>
          <w:rFonts w:ascii="Trebuchet MS" w:hAnsi="Trebuchet MS" w:cs="Trebuchet MS"/>
          <w:b/>
          <w:bCs/>
          <w:sz w:val="20"/>
          <w:szCs w:val="20"/>
          <w:lang w:eastAsia="ar-SA"/>
        </w:rPr>
        <w:t>2.2. Beültetési kötelezettséggel érintett területek</w:t>
      </w:r>
    </w:p>
    <w:p w:rsidR="00236AF3" w:rsidRPr="00442261" w:rsidRDefault="00236AF3" w:rsidP="00442261">
      <w:pPr>
        <w:numPr>
          <w:ilvl w:val="0"/>
          <w:numId w:val="60"/>
        </w:numPr>
        <w:suppressAutoHyphens/>
        <w:autoSpaceDE w:val="0"/>
        <w:autoSpaceDN w:val="0"/>
        <w:adjustRightInd w:val="0"/>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Tópart utcától délre elhelyezkedő 1538 hrsz-ú ingatlan</w:t>
      </w:r>
    </w:p>
    <w:p w:rsidR="00236AF3" w:rsidRPr="00442261" w:rsidRDefault="00236AF3" w:rsidP="00442261">
      <w:pPr>
        <w:numPr>
          <w:ilvl w:val="0"/>
          <w:numId w:val="60"/>
        </w:numPr>
        <w:suppressAutoHyphens/>
        <w:autoSpaceDE w:val="0"/>
        <w:autoSpaceDN w:val="0"/>
        <w:adjustRightInd w:val="0"/>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 Slötyitől keletre elhelyezkedő 1481, 1483 és 1484 hrsz-ú ingatlan</w:t>
      </w:r>
    </w:p>
    <w:p w:rsidR="00236AF3" w:rsidRPr="00442261" w:rsidRDefault="00236AF3" w:rsidP="00442261">
      <w:pPr>
        <w:suppressAutoHyphens/>
        <w:autoSpaceDE w:val="0"/>
        <w:autoSpaceDN w:val="0"/>
        <w:adjustRightInd w:val="0"/>
        <w:spacing w:after="0" w:line="240" w:lineRule="auto"/>
        <w:ind w:left="720"/>
        <w:rPr>
          <w:rFonts w:ascii="Trebuchet MS" w:hAnsi="Trebuchet MS" w:cs="Trebuchet MS"/>
          <w:sz w:val="20"/>
          <w:szCs w:val="20"/>
          <w:lang w:eastAsia="ar-SA"/>
        </w:rPr>
      </w:pPr>
    </w:p>
    <w:bookmarkEnd w:id="184"/>
    <w:p w:rsidR="00236AF3" w:rsidRPr="00442261" w:rsidRDefault="00236AF3" w:rsidP="008A2E44">
      <w:pPr>
        <w:spacing w:after="0" w:line="240" w:lineRule="auto"/>
        <w:rPr>
          <w:rFonts w:ascii="Trebuchet MS" w:hAnsi="Trebuchet MS" w:cs="Trebuchet MS"/>
          <w:b/>
          <w:bCs/>
          <w:caps/>
          <w:sz w:val="24"/>
          <w:szCs w:val="24"/>
          <w:lang w:eastAsia="ar-SA"/>
        </w:rPr>
      </w:pPr>
      <w:r w:rsidRPr="00442261">
        <w:rPr>
          <w:rFonts w:ascii="Trebuchet MS" w:hAnsi="Trebuchet MS" w:cs="Trebuchet MS"/>
          <w:b/>
          <w:bCs/>
          <w:caps/>
          <w:color w:val="FF0000"/>
          <w:sz w:val="24"/>
          <w:szCs w:val="24"/>
          <w:lang w:eastAsia="ar-SA"/>
        </w:rPr>
        <w:br w:type="page"/>
      </w:r>
      <w:bookmarkStart w:id="193" w:name="_Toc399237808"/>
      <w:bookmarkStart w:id="194" w:name="_Toc413324707"/>
      <w:bookmarkStart w:id="195" w:name="_Toc448313530"/>
      <w:bookmarkStart w:id="196" w:name="_Toc409441599"/>
      <w:r w:rsidRPr="00442261">
        <w:rPr>
          <w:rFonts w:ascii="Trebuchet MS" w:hAnsi="Trebuchet MS" w:cs="Trebuchet MS"/>
          <w:b/>
          <w:bCs/>
          <w:caps/>
          <w:sz w:val="24"/>
          <w:szCs w:val="24"/>
          <w:lang w:eastAsia="ar-SA"/>
        </w:rPr>
        <w:t>Függelékek</w:t>
      </w:r>
      <w:bookmarkEnd w:id="193"/>
      <w:bookmarkEnd w:id="194"/>
      <w:bookmarkEnd w:id="195"/>
    </w:p>
    <w:p w:rsidR="00236AF3" w:rsidRPr="00442261" w:rsidRDefault="00236AF3" w:rsidP="00442261">
      <w:pPr>
        <w:suppressAutoHyphens/>
        <w:spacing w:after="0" w:line="240" w:lineRule="auto"/>
        <w:ind w:right="566"/>
        <w:jc w:val="both"/>
        <w:rPr>
          <w:rFonts w:ascii="Trebuchet MS" w:hAnsi="Trebuchet MS" w:cs="Trebuchet MS"/>
          <w:lang w:eastAsia="ar-SA"/>
        </w:rPr>
      </w:pPr>
    </w:p>
    <w:p w:rsidR="00236AF3" w:rsidRPr="00442261" w:rsidRDefault="00236AF3" w:rsidP="00442261">
      <w:pPr>
        <w:keepNext/>
        <w:widowControl w:val="0"/>
        <w:suppressAutoHyphens/>
        <w:spacing w:before="120" w:after="240" w:line="240" w:lineRule="auto"/>
        <w:jc w:val="both"/>
        <w:outlineLvl w:val="1"/>
        <w:rPr>
          <w:rFonts w:ascii="Trebuchet MS" w:hAnsi="Trebuchet MS" w:cs="Trebuchet MS"/>
          <w:b/>
          <w:bCs/>
          <w:spacing w:val="-4"/>
          <w:lang w:eastAsia="ar-SA"/>
        </w:rPr>
      </w:pPr>
      <w:bookmarkStart w:id="197" w:name="_Toc399237809"/>
      <w:bookmarkStart w:id="198" w:name="_Toc413324708"/>
      <w:bookmarkStart w:id="199" w:name="_Toc448313531"/>
      <w:r w:rsidRPr="00442261">
        <w:rPr>
          <w:rFonts w:ascii="Trebuchet MS" w:hAnsi="Trebuchet MS" w:cs="Trebuchet MS"/>
          <w:b/>
          <w:bCs/>
          <w:spacing w:val="-4"/>
          <w:lang w:eastAsia="ar-SA"/>
        </w:rPr>
        <w:t>1. függelék</w:t>
      </w:r>
      <w:bookmarkEnd w:id="197"/>
      <w:bookmarkEnd w:id="198"/>
      <w:r>
        <w:rPr>
          <w:rFonts w:ascii="Trebuchet MS" w:hAnsi="Trebuchet MS" w:cs="Trebuchet MS"/>
          <w:b/>
          <w:bCs/>
          <w:spacing w:val="-4"/>
          <w:lang w:eastAsia="ar-SA"/>
        </w:rPr>
        <w:t xml:space="preserve"> az 5/2016. (IV.19.</w:t>
      </w:r>
      <w:r w:rsidRPr="00442261">
        <w:rPr>
          <w:rFonts w:ascii="Trebuchet MS" w:hAnsi="Trebuchet MS" w:cs="Trebuchet MS"/>
          <w:b/>
          <w:bCs/>
          <w:spacing w:val="-4"/>
          <w:lang w:eastAsia="ar-SA"/>
        </w:rPr>
        <w:t>) önkormányzati rendelethez</w:t>
      </w:r>
      <w:bookmarkEnd w:id="199"/>
    </w:p>
    <w:p w:rsidR="00236AF3" w:rsidRPr="00442261" w:rsidRDefault="00236AF3" w:rsidP="00442261">
      <w:pPr>
        <w:keepNext/>
        <w:widowControl w:val="0"/>
        <w:suppressAutoHyphens/>
        <w:spacing w:before="240" w:after="240" w:line="240" w:lineRule="auto"/>
        <w:jc w:val="both"/>
        <w:outlineLvl w:val="1"/>
        <w:rPr>
          <w:rFonts w:ascii="Trebuchet MS" w:hAnsi="Trebuchet MS" w:cs="Trebuchet MS"/>
          <w:b/>
          <w:bCs/>
          <w:spacing w:val="-4"/>
          <w:lang w:eastAsia="ar-SA"/>
        </w:rPr>
      </w:pPr>
      <w:bookmarkStart w:id="200" w:name="_Toc399237810"/>
      <w:bookmarkStart w:id="201" w:name="_Toc413324709"/>
      <w:bookmarkStart w:id="202" w:name="_Toc448313532"/>
      <w:r w:rsidRPr="00442261">
        <w:rPr>
          <w:rFonts w:ascii="Trebuchet MS" w:hAnsi="Trebuchet MS" w:cs="Trebuchet MS"/>
          <w:b/>
          <w:bCs/>
          <w:spacing w:val="-4"/>
          <w:lang w:eastAsia="ar-SA"/>
        </w:rPr>
        <w:t>Művi értékvédelem</w:t>
      </w:r>
      <w:bookmarkEnd w:id="200"/>
      <w:bookmarkEnd w:id="201"/>
      <w:bookmarkEnd w:id="202"/>
    </w:p>
    <w:p w:rsidR="00236AF3" w:rsidRPr="00442261" w:rsidRDefault="00236AF3" w:rsidP="00442261">
      <w:pPr>
        <w:suppressAutoHyphens/>
        <w:spacing w:after="240" w:line="240" w:lineRule="auto"/>
        <w:jc w:val="both"/>
        <w:rPr>
          <w:rFonts w:ascii="Trebuchet MS" w:hAnsi="Trebuchet MS" w:cs="Trebuchet MS"/>
          <w:b/>
          <w:bCs/>
          <w:sz w:val="20"/>
          <w:szCs w:val="20"/>
          <w:lang w:eastAsia="ar-SA"/>
        </w:rPr>
      </w:pPr>
      <w:r w:rsidRPr="00442261">
        <w:rPr>
          <w:rFonts w:ascii="Trebuchet MS" w:hAnsi="Trebuchet MS" w:cs="Trebuchet MS"/>
          <w:b/>
          <w:bCs/>
          <w:sz w:val="20"/>
          <w:szCs w:val="20"/>
          <w:lang w:eastAsia="ar-SA"/>
        </w:rPr>
        <w:t>1.1. Országos védelem</w:t>
      </w:r>
    </w:p>
    <w:p w:rsidR="00236AF3" w:rsidRPr="00442261" w:rsidRDefault="00236AF3" w:rsidP="00442261">
      <w:pPr>
        <w:suppressAutoHyphens/>
        <w:spacing w:after="0" w:line="240" w:lineRule="auto"/>
        <w:jc w:val="both"/>
        <w:rPr>
          <w:rFonts w:ascii="Trebuchet MS" w:hAnsi="Trebuchet MS" w:cs="Trebuchet MS"/>
          <w:sz w:val="20"/>
          <w:szCs w:val="20"/>
          <w:lang w:eastAsia="ar-SA"/>
        </w:rPr>
      </w:pPr>
      <w:r w:rsidRPr="00442261">
        <w:rPr>
          <w:rFonts w:ascii="Trebuchet MS" w:hAnsi="Trebuchet MS" w:cs="Trebuchet MS"/>
          <w:sz w:val="20"/>
          <w:szCs w:val="20"/>
          <w:lang w:eastAsia="ar-SA"/>
        </w:rPr>
        <w:t>Az nyilvántartása szerint Pilisszentiván országos művi értékvédelem alá eső épületei és területei, valamint az egyes műemlékekhez tartozó műemléki környezetek területe:</w:t>
      </w:r>
    </w:p>
    <w:p w:rsidR="00236AF3" w:rsidRPr="00442261" w:rsidRDefault="00236AF3" w:rsidP="00442261">
      <w:pPr>
        <w:suppressAutoHyphens/>
        <w:spacing w:after="0" w:line="240" w:lineRule="auto"/>
        <w:jc w:val="both"/>
        <w:rPr>
          <w:rFonts w:ascii="Trebuchet MS" w:hAnsi="Trebuchet MS" w:cs="Trebuchet MS"/>
          <w:sz w:val="20"/>
          <w:szCs w:val="20"/>
          <w:lang w:eastAsia="ar-SA"/>
        </w:rPr>
      </w:pPr>
    </w:p>
    <w:tbl>
      <w:tblPr>
        <w:tblW w:w="89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tblPr>
      <w:tblGrid>
        <w:gridCol w:w="480"/>
        <w:gridCol w:w="2693"/>
        <w:gridCol w:w="1701"/>
        <w:gridCol w:w="567"/>
        <w:gridCol w:w="1276"/>
        <w:gridCol w:w="2268"/>
      </w:tblGrid>
      <w:tr w:rsidR="00236AF3" w:rsidRPr="004A4C4D">
        <w:trPr>
          <w:trHeight w:val="498"/>
        </w:trPr>
        <w:tc>
          <w:tcPr>
            <w:tcW w:w="480"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Ssz.</w:t>
            </w:r>
          </w:p>
        </w:tc>
        <w:tc>
          <w:tcPr>
            <w:tcW w:w="2693"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Funkció</w:t>
            </w:r>
          </w:p>
        </w:tc>
        <w:tc>
          <w:tcPr>
            <w:tcW w:w="1701"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Cím</w:t>
            </w:r>
          </w:p>
        </w:tc>
        <w:tc>
          <w:tcPr>
            <w:tcW w:w="567"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Hrsz</w:t>
            </w:r>
          </w:p>
        </w:tc>
        <w:tc>
          <w:tcPr>
            <w:tcW w:w="1276"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Törzs-szám</w:t>
            </w:r>
          </w:p>
        </w:tc>
        <w:tc>
          <w:tcPr>
            <w:tcW w:w="2268" w:type="dxa"/>
            <w:shd w:val="clear" w:color="auto" w:fill="D9D9D9"/>
            <w:vAlign w:val="center"/>
          </w:tcPr>
          <w:p w:rsidR="00236AF3" w:rsidRPr="00442261" w:rsidRDefault="00236AF3" w:rsidP="00442261">
            <w:pPr>
              <w:widowControl w:val="0"/>
              <w:suppressAutoHyphens/>
              <w:autoSpaceDE w:val="0"/>
              <w:autoSpaceDN w:val="0"/>
              <w:adjustRightInd w:val="0"/>
              <w:spacing w:after="0" w:line="240" w:lineRule="auto"/>
              <w:jc w:val="center"/>
              <w:rPr>
                <w:rFonts w:ascii="Trebuchet MS" w:hAnsi="Trebuchet MS" w:cs="Trebuchet MS"/>
                <w:b/>
                <w:bCs/>
                <w:sz w:val="20"/>
                <w:szCs w:val="20"/>
                <w:lang w:eastAsia="ar-SA"/>
              </w:rPr>
            </w:pPr>
            <w:r w:rsidRPr="00442261">
              <w:rPr>
                <w:rFonts w:ascii="Trebuchet MS" w:hAnsi="Trebuchet MS" w:cs="Trebuchet MS"/>
                <w:b/>
                <w:bCs/>
                <w:sz w:val="20"/>
                <w:szCs w:val="20"/>
                <w:lang w:eastAsia="ar-SA"/>
              </w:rPr>
              <w:t>Műemléki környezet</w:t>
            </w:r>
          </w:p>
        </w:tc>
      </w:tr>
      <w:tr w:rsidR="00236AF3" w:rsidRPr="004A4C4D">
        <w:trPr>
          <w:cantSplit/>
          <w:trHeight w:val="240"/>
        </w:trPr>
        <w:tc>
          <w:tcPr>
            <w:tcW w:w="480" w:type="dxa"/>
          </w:tcPr>
          <w:p w:rsidR="00236AF3" w:rsidRPr="00442261" w:rsidRDefault="00236AF3" w:rsidP="00442261">
            <w:pPr>
              <w:spacing w:after="0" w:line="240" w:lineRule="auto"/>
              <w:rPr>
                <w:rFonts w:ascii="Trebuchet MS" w:hAnsi="Trebuchet MS" w:cs="Trebuchet MS"/>
                <w:b/>
                <w:bCs/>
                <w:sz w:val="20"/>
                <w:szCs w:val="20"/>
                <w:lang w:eastAsia="hu-HU"/>
              </w:rPr>
            </w:pPr>
            <w:r w:rsidRPr="00442261">
              <w:rPr>
                <w:rFonts w:ascii="Trebuchet MS" w:hAnsi="Trebuchet MS" w:cs="Trebuchet MS"/>
                <w:b/>
                <w:bCs/>
                <w:sz w:val="20"/>
                <w:szCs w:val="20"/>
                <w:lang w:eastAsia="hu-HU"/>
              </w:rPr>
              <w:t>1.</w:t>
            </w:r>
          </w:p>
        </w:tc>
        <w:tc>
          <w:tcPr>
            <w:tcW w:w="2693" w:type="dxa"/>
          </w:tcPr>
          <w:p w:rsidR="00236AF3" w:rsidRPr="00442261" w:rsidRDefault="00236AF3" w:rsidP="00442261">
            <w:pPr>
              <w:spacing w:after="12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római katolikus Boldogságos Szent Szűz plébániatemplom</w:t>
            </w:r>
          </w:p>
        </w:tc>
        <w:tc>
          <w:tcPr>
            <w:tcW w:w="1701"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87.</w:t>
            </w:r>
          </w:p>
        </w:tc>
        <w:tc>
          <w:tcPr>
            <w:tcW w:w="567"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w:t>
            </w:r>
          </w:p>
        </w:tc>
        <w:tc>
          <w:tcPr>
            <w:tcW w:w="1276" w:type="dxa"/>
          </w:tcPr>
          <w:p w:rsidR="00236AF3" w:rsidRPr="00442261" w:rsidRDefault="00236AF3" w:rsidP="00442261">
            <w:pPr>
              <w:spacing w:after="0" w:line="240" w:lineRule="auto"/>
              <w:rPr>
                <w:rFonts w:ascii="Trebuchet MS" w:hAnsi="Trebuchet MS" w:cs="Trebuchet MS"/>
                <w:i/>
                <w:iCs/>
                <w:sz w:val="20"/>
                <w:szCs w:val="20"/>
                <w:lang w:eastAsia="hu-HU"/>
              </w:rPr>
            </w:pPr>
            <w:r w:rsidRPr="00442261">
              <w:rPr>
                <w:rFonts w:ascii="Trebuchet MS" w:hAnsi="Trebuchet MS" w:cs="Trebuchet MS"/>
                <w:i/>
                <w:iCs/>
                <w:sz w:val="20"/>
                <w:szCs w:val="20"/>
                <w:lang w:eastAsia="hu-HU"/>
              </w:rPr>
              <w:t>11644</w:t>
            </w:r>
          </w:p>
        </w:tc>
        <w:tc>
          <w:tcPr>
            <w:tcW w:w="2268"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1, 4/2, 7</w:t>
            </w:r>
          </w:p>
        </w:tc>
      </w:tr>
    </w:tbl>
    <w:p w:rsidR="00236AF3" w:rsidRPr="00442261" w:rsidRDefault="00236AF3" w:rsidP="00442261">
      <w:pPr>
        <w:suppressAutoHyphens/>
        <w:spacing w:after="240" w:line="240" w:lineRule="auto"/>
        <w:jc w:val="both"/>
        <w:rPr>
          <w:rFonts w:ascii="Trebuchet MS" w:hAnsi="Trebuchet MS" w:cs="Trebuchet MS"/>
          <w:b/>
          <w:bCs/>
          <w:sz w:val="20"/>
          <w:szCs w:val="20"/>
          <w:lang w:eastAsia="ar-SA"/>
        </w:rPr>
      </w:pPr>
    </w:p>
    <w:p w:rsidR="00236AF3" w:rsidRPr="00442261" w:rsidRDefault="00236AF3" w:rsidP="00442261">
      <w:pPr>
        <w:suppressAutoHyphens/>
        <w:spacing w:after="240" w:line="240" w:lineRule="auto"/>
        <w:jc w:val="both"/>
        <w:rPr>
          <w:rFonts w:ascii="Trebuchet MS" w:hAnsi="Trebuchet MS" w:cs="Trebuchet MS"/>
          <w:b/>
          <w:bCs/>
          <w:sz w:val="20"/>
          <w:szCs w:val="20"/>
          <w:lang w:eastAsia="ar-SA"/>
        </w:rPr>
      </w:pPr>
      <w:r w:rsidRPr="00442261">
        <w:rPr>
          <w:rFonts w:ascii="Trebuchet MS" w:hAnsi="Trebuchet MS" w:cs="Trebuchet MS"/>
          <w:b/>
          <w:bCs/>
          <w:sz w:val="20"/>
          <w:szCs w:val="20"/>
          <w:lang w:eastAsia="ar-SA"/>
        </w:rPr>
        <w:t>1.2. Helyi védelem</w:t>
      </w:r>
    </w:p>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község önkormányzata 2012-ben alkotta meg a község épített örökség védelméről szóló rendeletét (11/2012. (X.09.) Kt. sz. rendelet; 9/2011.(05.10.) Kt. sz. rendelet kiegészítéséről), melyben az alábbi védett illetve védelemre javasolt értékeket nevezi meg.</w:t>
      </w:r>
    </w:p>
    <w:p w:rsidR="00236AF3" w:rsidRPr="00442261" w:rsidRDefault="00236AF3" w:rsidP="00442261">
      <w:pPr>
        <w:suppressAutoHyphens/>
        <w:spacing w:after="240" w:line="240" w:lineRule="auto"/>
        <w:jc w:val="both"/>
        <w:rPr>
          <w:rFonts w:ascii="Trebuchet MS" w:hAnsi="Trebuchet MS" w:cs="Trebuchet MS"/>
          <w:b/>
          <w:bCs/>
          <w:i/>
          <w:iCs/>
          <w:sz w:val="20"/>
          <w:szCs w:val="20"/>
          <w:lang w:eastAsia="ar-SA"/>
        </w:rPr>
      </w:pPr>
      <w:r w:rsidRPr="00442261">
        <w:rPr>
          <w:rFonts w:ascii="Trebuchet MS" w:hAnsi="Trebuchet MS" w:cs="Trebuchet MS"/>
          <w:b/>
          <w:bCs/>
          <w:i/>
          <w:iCs/>
          <w:sz w:val="20"/>
          <w:szCs w:val="20"/>
          <w:lang w:eastAsia="ar-SA"/>
        </w:rPr>
        <w:t>1.2.1. Helyi védett építmények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9"/>
        <w:gridCol w:w="2692"/>
        <w:gridCol w:w="2236"/>
        <w:gridCol w:w="741"/>
        <w:gridCol w:w="2328"/>
      </w:tblGrid>
      <w:tr w:rsidR="00236AF3" w:rsidRPr="004A4C4D">
        <w:trPr>
          <w:jc w:val="center"/>
        </w:trPr>
        <w:tc>
          <w:tcPr>
            <w:tcW w:w="629" w:type="dxa"/>
            <w:shd w:val="clear" w:color="auto" w:fill="CCCCCC"/>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Ssz.</w:t>
            </w:r>
          </w:p>
        </w:tc>
        <w:tc>
          <w:tcPr>
            <w:tcW w:w="2692" w:type="dxa"/>
            <w:shd w:val="clear" w:color="auto" w:fill="CCCCCC"/>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Megnevezés</w:t>
            </w:r>
          </w:p>
        </w:tc>
        <w:tc>
          <w:tcPr>
            <w:tcW w:w="2236" w:type="dxa"/>
            <w:shd w:val="clear" w:color="auto" w:fill="CCCCCC"/>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Cím</w:t>
            </w:r>
          </w:p>
        </w:tc>
        <w:tc>
          <w:tcPr>
            <w:tcW w:w="741" w:type="dxa"/>
            <w:shd w:val="clear" w:color="auto" w:fill="CCCCCC"/>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Hrsz</w:t>
            </w:r>
          </w:p>
        </w:tc>
        <w:tc>
          <w:tcPr>
            <w:tcW w:w="2328" w:type="dxa"/>
            <w:shd w:val="clear" w:color="auto" w:fill="CCCCCC"/>
          </w:tcPr>
          <w:p w:rsidR="00236AF3" w:rsidRPr="00442261" w:rsidRDefault="00236AF3" w:rsidP="00442261">
            <w:pPr>
              <w:spacing w:after="0" w:line="240" w:lineRule="auto"/>
              <w:jc w:val="both"/>
              <w:rPr>
                <w:rFonts w:ascii="Trebuchet MS" w:hAnsi="Trebuchet MS" w:cs="Trebuchet MS"/>
                <w:b/>
                <w:bCs/>
                <w:sz w:val="20"/>
                <w:szCs w:val="20"/>
                <w:lang w:eastAsia="hu-HU"/>
              </w:rPr>
            </w:pPr>
            <w:r w:rsidRPr="00442261">
              <w:rPr>
                <w:rFonts w:ascii="Trebuchet MS" w:hAnsi="Trebuchet MS" w:cs="Trebuchet MS"/>
                <w:b/>
                <w:bCs/>
                <w:sz w:val="20"/>
                <w:szCs w:val="20"/>
                <w:lang w:eastAsia="hu-HU"/>
              </w:rPr>
              <w:t>Helyi védelem kiterjed</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Parókia épületegyüttese</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Szabadság út 89.</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7.</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teljes egészére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2</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Kápolna és kálvária épületegyüttese</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333</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épületegyüttes és a terület teljes egészére és a környező erdőre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3</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Tájház</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Szabadság út 86./B</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404/1</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teljes egészére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4</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Kőkeresztek és Bildstockok</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741"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település teljes területén megtalálható valamennyi kő- és acélkeresztekre és képkövekre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5</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Új temető felé vezető híd</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741"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híd teljes szerkezetére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6</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Templomhegyi erdő</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5/2, 14</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erdő teljes területére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7</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Területi védelem</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Szabadság út</w:t>
            </w:r>
          </w:p>
        </w:tc>
        <w:tc>
          <w:tcPr>
            <w:tcW w:w="741"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településszerkezeti és településképi védettség az utca teljes területén</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8</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Utcakép</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Bányász utca</w:t>
            </w:r>
          </w:p>
        </w:tc>
        <w:tc>
          <w:tcPr>
            <w:tcW w:w="741"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településképi védettség az alábbi szakaszon Bányász u. 20-32.</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9</w:t>
            </w:r>
          </w:p>
        </w:tc>
        <w:tc>
          <w:tcPr>
            <w:tcW w:w="2692"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Szabadság út 50.</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784</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 homlokzat visszaállítandó</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10</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56.</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774</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11</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79.</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999/9</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épületszárnyra és bolt. pincére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12</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82.</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422/2</w:t>
            </w:r>
          </w:p>
        </w:tc>
        <w:tc>
          <w:tcPr>
            <w:tcW w:w="2328"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13</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83.</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1001</w:t>
            </w:r>
          </w:p>
        </w:tc>
        <w:tc>
          <w:tcPr>
            <w:tcW w:w="2328"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14</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117.</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25/1</w:t>
            </w:r>
          </w:p>
        </w:tc>
        <w:tc>
          <w:tcPr>
            <w:tcW w:w="2328"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 és boltozott pincére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15</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123.</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33</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 és a boltozott pincére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16</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József Attila utca 16.</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466/2</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jc w:val="center"/>
        </w:trPr>
        <w:tc>
          <w:tcPr>
            <w:tcW w:w="629" w:type="dxa"/>
          </w:tcPr>
          <w:p w:rsidR="00236AF3" w:rsidRPr="00442261" w:rsidRDefault="00236AF3" w:rsidP="00442261">
            <w:pPr>
              <w:spacing w:after="0" w:line="240" w:lineRule="auto"/>
              <w:jc w:val="right"/>
              <w:rPr>
                <w:rFonts w:ascii="Trebuchet MS" w:hAnsi="Trebuchet MS" w:cs="Trebuchet MS"/>
                <w:b/>
                <w:bCs/>
                <w:sz w:val="20"/>
                <w:szCs w:val="20"/>
                <w:lang w:eastAsia="hu-HU"/>
              </w:rPr>
            </w:pPr>
            <w:r w:rsidRPr="00442261">
              <w:rPr>
                <w:rFonts w:ascii="Trebuchet MS" w:hAnsi="Trebuchet MS" w:cs="Trebuchet MS"/>
                <w:b/>
                <w:bCs/>
                <w:sz w:val="20"/>
                <w:szCs w:val="20"/>
                <w:lang w:eastAsia="hu-HU"/>
              </w:rPr>
              <w:t>17</w:t>
            </w:r>
          </w:p>
        </w:tc>
        <w:tc>
          <w:tcPr>
            <w:tcW w:w="2692"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2236"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József Attila utca 18.</w:t>
            </w:r>
          </w:p>
        </w:tc>
        <w:tc>
          <w:tcPr>
            <w:tcW w:w="741"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466/1</w:t>
            </w:r>
          </w:p>
        </w:tc>
        <w:tc>
          <w:tcPr>
            <w:tcW w:w="2328" w:type="dxa"/>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bl>
    <w:p w:rsidR="00236AF3" w:rsidRPr="00442261" w:rsidRDefault="00236AF3" w:rsidP="00442261">
      <w:pPr>
        <w:suppressAutoHyphens/>
        <w:spacing w:after="240" w:line="240" w:lineRule="auto"/>
        <w:jc w:val="both"/>
        <w:rPr>
          <w:rFonts w:ascii="Trebuchet MS" w:hAnsi="Trebuchet MS" w:cs="Trebuchet MS"/>
          <w:b/>
          <w:bCs/>
          <w:i/>
          <w:iCs/>
          <w:sz w:val="20"/>
          <w:szCs w:val="20"/>
          <w:lang w:eastAsia="ar-SA"/>
        </w:rPr>
      </w:pPr>
    </w:p>
    <w:p w:rsidR="00236AF3" w:rsidRPr="00442261" w:rsidRDefault="00236AF3" w:rsidP="00442261">
      <w:pPr>
        <w:suppressAutoHyphens/>
        <w:spacing w:after="240" w:line="240" w:lineRule="auto"/>
        <w:jc w:val="both"/>
        <w:rPr>
          <w:rFonts w:ascii="Trebuchet MS" w:hAnsi="Trebuchet MS" w:cs="Trebuchet MS"/>
          <w:b/>
          <w:bCs/>
          <w:i/>
          <w:iCs/>
          <w:sz w:val="20"/>
          <w:szCs w:val="20"/>
          <w:lang w:eastAsia="ar-SA"/>
        </w:rPr>
      </w:pPr>
      <w:r w:rsidRPr="00442261">
        <w:rPr>
          <w:rFonts w:ascii="Trebuchet MS" w:hAnsi="Trebuchet MS" w:cs="Trebuchet MS"/>
          <w:b/>
          <w:bCs/>
          <w:i/>
          <w:iCs/>
          <w:sz w:val="20"/>
          <w:szCs w:val="20"/>
          <w:lang w:eastAsia="ar-SA"/>
        </w:rPr>
        <w:t>1.2.2. Helyi védelemre javasolt épületek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1578"/>
        <w:gridCol w:w="1966"/>
        <w:gridCol w:w="1190"/>
        <w:gridCol w:w="2949"/>
      </w:tblGrid>
      <w:tr w:rsidR="00236AF3" w:rsidRPr="004A4C4D">
        <w:trPr>
          <w:jc w:val="center"/>
        </w:trPr>
        <w:tc>
          <w:tcPr>
            <w:tcW w:w="595"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Ssz.</w:t>
            </w:r>
          </w:p>
        </w:tc>
        <w:tc>
          <w:tcPr>
            <w:tcW w:w="1578"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Megnevezés</w:t>
            </w:r>
          </w:p>
        </w:tc>
        <w:tc>
          <w:tcPr>
            <w:tcW w:w="1966"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Cím</w:t>
            </w:r>
          </w:p>
        </w:tc>
        <w:tc>
          <w:tcPr>
            <w:tcW w:w="1190" w:type="dxa"/>
            <w:shd w:val="clear" w:color="auto" w:fill="D9D9D9"/>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Hrsz</w:t>
            </w:r>
          </w:p>
        </w:tc>
        <w:tc>
          <w:tcPr>
            <w:tcW w:w="2949"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Helyi védelem kiterjed:</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714</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traktusra és az utcai homlokzatra</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14.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716/1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traktusra és az utcai homlokzatra</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15.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913</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 a melléképületre és a pincére</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4</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22.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813</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 a melléképületre és a pincére</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5</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27.</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926</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6</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Szabadság út 33.</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936/2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7</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46.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788</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8</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48.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786/2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 és a melléképületekre</w:t>
            </w:r>
          </w:p>
        </w:tc>
      </w:tr>
      <w:tr w:rsidR="00236AF3" w:rsidRPr="004A4C4D">
        <w:trPr>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9</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Gyémánt étterem</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60.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770, 769/1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utcai homlokzat és kapualj</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10</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61.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980</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11</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70.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759</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és udvari épületszárny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12</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keresk. ép.</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88.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88</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utcai traktusára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13</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91.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8/1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épületre, kerítésre, boltozott pincére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14</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96.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377</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15</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99.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12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udvari épületrészre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16</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103.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15/4</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utcai traktusára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17</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106.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362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18</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119.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29</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 és boltozott pincére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19</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131.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43</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20</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136.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329</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21</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138.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328</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épületszárnyra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22</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140.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327</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épületszárnyra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23</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199.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127/2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utcai traktusára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24</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Szabadság út 237.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166</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utcai traktusára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25</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Bányatelep 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825</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 (toldalékok nélkül)</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26</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orvosi rendelő</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Bányatelep 3.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826</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27</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József A. utca 7.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407</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28</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József A. utca 9.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403</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29</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József A. utca 11.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402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30</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József A. utca 24/A.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458/2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31</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József A. utca 26.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457</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32</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József A. utca 58.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430</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kő támfalra és kerítésre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33</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Köztársaság köz 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391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34</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719/1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35</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13.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793</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36</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20.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731/1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37</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22.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732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38</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24.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733</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39</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26.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735/2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40</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Bányász utca 30.</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738/1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41</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32.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739/1</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42</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46.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746/4</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 a melléképületre és a pincére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43</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Bányász utca 58.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751/2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 főépület egészére</w:t>
            </w:r>
          </w:p>
        </w:tc>
      </w:tr>
      <w:tr w:rsidR="00236AF3" w:rsidRPr="004A4C4D">
        <w:trPr>
          <w:trHeight w:val="246"/>
          <w:jc w:val="center"/>
        </w:trPr>
        <w:tc>
          <w:tcPr>
            <w:tcW w:w="595" w:type="dxa"/>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44</w:t>
            </w:r>
          </w:p>
        </w:tc>
        <w:tc>
          <w:tcPr>
            <w:tcW w:w="1578"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lakóépület</w:t>
            </w:r>
          </w:p>
        </w:tc>
        <w:tc>
          <w:tcPr>
            <w:tcW w:w="1966" w:type="dxa"/>
            <w:vAlign w:val="center"/>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 xml:space="preserve">Napközi köz 9.  </w:t>
            </w:r>
          </w:p>
        </w:tc>
        <w:tc>
          <w:tcPr>
            <w:tcW w:w="1190" w:type="dxa"/>
          </w:tcPr>
          <w:p w:rsidR="00236AF3" w:rsidRPr="00442261" w:rsidRDefault="00236AF3" w:rsidP="00442261">
            <w:pPr>
              <w:spacing w:after="0" w:line="240" w:lineRule="auto"/>
              <w:rPr>
                <w:rFonts w:ascii="Trebuchet MS" w:hAnsi="Trebuchet MS" w:cs="Trebuchet MS"/>
                <w:sz w:val="20"/>
                <w:szCs w:val="20"/>
                <w:lang w:eastAsia="hu-HU"/>
              </w:rPr>
            </w:pPr>
            <w:r w:rsidRPr="00442261">
              <w:rPr>
                <w:rFonts w:ascii="Trebuchet MS" w:hAnsi="Trebuchet MS" w:cs="Trebuchet MS"/>
                <w:sz w:val="20"/>
                <w:szCs w:val="20"/>
                <w:lang w:eastAsia="hu-HU"/>
              </w:rPr>
              <w:t>404/2</w:t>
            </w:r>
          </w:p>
        </w:tc>
        <w:tc>
          <w:tcPr>
            <w:tcW w:w="2949" w:type="dxa"/>
            <w:vAlign w:val="center"/>
          </w:tcPr>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az utcai homlokzatra</w:t>
            </w:r>
          </w:p>
        </w:tc>
      </w:tr>
    </w:tbl>
    <w:p w:rsidR="00236AF3" w:rsidRPr="00442261" w:rsidRDefault="00236AF3" w:rsidP="00442261">
      <w:pPr>
        <w:suppressAutoHyphens/>
        <w:spacing w:after="240" w:line="240" w:lineRule="auto"/>
        <w:jc w:val="both"/>
        <w:rPr>
          <w:rFonts w:ascii="Trebuchet MS" w:hAnsi="Trebuchet MS" w:cs="Trebuchet MS"/>
          <w:b/>
          <w:bCs/>
          <w:i/>
          <w:iCs/>
          <w:sz w:val="20"/>
          <w:szCs w:val="20"/>
          <w:lang w:eastAsia="ar-SA"/>
        </w:rPr>
      </w:pPr>
    </w:p>
    <w:p w:rsidR="00236AF3" w:rsidRPr="00442261" w:rsidRDefault="00236AF3" w:rsidP="008A2E44">
      <w:pPr>
        <w:keepNext/>
        <w:pageBreakBefore/>
        <w:widowControl w:val="0"/>
        <w:suppressAutoHyphens/>
        <w:spacing w:before="240" w:after="240" w:line="240" w:lineRule="auto"/>
        <w:jc w:val="both"/>
        <w:outlineLvl w:val="1"/>
        <w:rPr>
          <w:rFonts w:ascii="Trebuchet MS" w:hAnsi="Trebuchet MS" w:cs="Trebuchet MS"/>
          <w:b/>
          <w:bCs/>
          <w:spacing w:val="-4"/>
          <w:lang w:eastAsia="ar-SA"/>
        </w:rPr>
      </w:pPr>
      <w:bookmarkStart w:id="203" w:name="_Toc399237811"/>
      <w:bookmarkStart w:id="204" w:name="_Toc413324710"/>
      <w:bookmarkStart w:id="205" w:name="_Toc448313533"/>
      <w:r w:rsidRPr="00442261">
        <w:rPr>
          <w:rFonts w:ascii="Trebuchet MS" w:hAnsi="Trebuchet MS" w:cs="Trebuchet MS"/>
          <w:b/>
          <w:bCs/>
          <w:spacing w:val="-4"/>
          <w:lang w:eastAsia="ar-SA"/>
        </w:rPr>
        <w:t>2. függelék</w:t>
      </w:r>
      <w:bookmarkEnd w:id="203"/>
      <w:bookmarkEnd w:id="204"/>
      <w:r>
        <w:rPr>
          <w:rFonts w:ascii="Trebuchet MS" w:hAnsi="Trebuchet MS" w:cs="Trebuchet MS"/>
          <w:b/>
          <w:bCs/>
          <w:spacing w:val="-4"/>
          <w:lang w:eastAsia="ar-SA"/>
        </w:rPr>
        <w:t xml:space="preserve"> az 5/2016. (IV.19.</w:t>
      </w:r>
      <w:r w:rsidRPr="00442261">
        <w:rPr>
          <w:rFonts w:ascii="Trebuchet MS" w:hAnsi="Trebuchet MS" w:cs="Trebuchet MS"/>
          <w:b/>
          <w:bCs/>
          <w:spacing w:val="-4"/>
          <w:lang w:eastAsia="ar-SA"/>
        </w:rPr>
        <w:t>) önkormányzati rendelethez</w:t>
      </w:r>
      <w:bookmarkEnd w:id="205"/>
    </w:p>
    <w:p w:rsidR="00236AF3" w:rsidRPr="00442261" w:rsidRDefault="00236AF3" w:rsidP="00442261">
      <w:pPr>
        <w:keepNext/>
        <w:widowControl w:val="0"/>
        <w:suppressAutoHyphens/>
        <w:spacing w:before="240" w:after="240" w:line="240" w:lineRule="auto"/>
        <w:jc w:val="both"/>
        <w:outlineLvl w:val="1"/>
        <w:rPr>
          <w:rFonts w:ascii="Trebuchet MS" w:hAnsi="Trebuchet MS" w:cs="Trebuchet MS"/>
          <w:b/>
          <w:bCs/>
          <w:spacing w:val="-4"/>
          <w:lang w:eastAsia="ar-SA"/>
        </w:rPr>
      </w:pPr>
      <w:bookmarkStart w:id="206" w:name="_Toc399237812"/>
      <w:bookmarkStart w:id="207" w:name="_Toc413324711"/>
      <w:bookmarkStart w:id="208" w:name="_Toc448313534"/>
      <w:r w:rsidRPr="00442261">
        <w:rPr>
          <w:rFonts w:ascii="Trebuchet MS" w:hAnsi="Trebuchet MS" w:cs="Trebuchet MS"/>
          <w:b/>
          <w:bCs/>
          <w:spacing w:val="-4"/>
          <w:lang w:eastAsia="ar-SA"/>
        </w:rPr>
        <w:t xml:space="preserve">Régészeti </w:t>
      </w:r>
      <w:bookmarkEnd w:id="206"/>
      <w:r w:rsidRPr="00442261">
        <w:rPr>
          <w:rFonts w:ascii="Trebuchet MS" w:hAnsi="Trebuchet MS" w:cs="Trebuchet MS"/>
          <w:b/>
          <w:bCs/>
          <w:spacing w:val="-4"/>
          <w:lang w:eastAsia="ar-SA"/>
        </w:rPr>
        <w:t>lelőhelyek</w:t>
      </w:r>
      <w:bookmarkEnd w:id="207"/>
      <w:bookmarkEnd w:id="208"/>
    </w:p>
    <w:tbl>
      <w:tblPr>
        <w:tblW w:w="6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800"/>
        <w:gridCol w:w="3112"/>
        <w:gridCol w:w="1134"/>
      </w:tblGrid>
      <w:tr w:rsidR="00236AF3" w:rsidRPr="004A4C4D">
        <w:trPr>
          <w:trHeight w:val="461"/>
          <w:tblHeader/>
          <w:jc w:val="center"/>
        </w:trPr>
        <w:tc>
          <w:tcPr>
            <w:tcW w:w="540"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Ssz</w:t>
            </w:r>
          </w:p>
        </w:tc>
        <w:tc>
          <w:tcPr>
            <w:tcW w:w="1800"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Lelőhely neve</w:t>
            </w:r>
          </w:p>
        </w:tc>
        <w:tc>
          <w:tcPr>
            <w:tcW w:w="3112"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Hrsz</w:t>
            </w:r>
          </w:p>
        </w:tc>
        <w:tc>
          <w:tcPr>
            <w:tcW w:w="1134" w:type="dxa"/>
            <w:shd w:val="clear" w:color="auto" w:fill="D9D9D9"/>
            <w:vAlign w:val="center"/>
          </w:tcPr>
          <w:p w:rsidR="00236AF3" w:rsidRPr="00442261" w:rsidRDefault="00236AF3" w:rsidP="00442261">
            <w:pPr>
              <w:spacing w:after="0" w:line="240" w:lineRule="auto"/>
              <w:jc w:val="center"/>
              <w:rPr>
                <w:rFonts w:ascii="Trebuchet MS" w:hAnsi="Trebuchet MS" w:cs="Trebuchet MS"/>
                <w:b/>
                <w:bCs/>
                <w:sz w:val="20"/>
                <w:szCs w:val="20"/>
                <w:lang w:eastAsia="hu-HU"/>
              </w:rPr>
            </w:pPr>
            <w:r w:rsidRPr="00442261">
              <w:rPr>
                <w:rFonts w:ascii="Trebuchet MS" w:hAnsi="Trebuchet MS" w:cs="Trebuchet MS"/>
                <w:b/>
                <w:bCs/>
                <w:sz w:val="20"/>
                <w:szCs w:val="20"/>
                <w:lang w:eastAsia="hu-HU"/>
              </w:rPr>
              <w:t>Azonosító</w:t>
            </w:r>
          </w:p>
        </w:tc>
      </w:tr>
      <w:tr w:rsidR="00236AF3" w:rsidRPr="004A4C4D">
        <w:trPr>
          <w:jc w:val="center"/>
        </w:trPr>
        <w:tc>
          <w:tcPr>
            <w:tcW w:w="540" w:type="dxa"/>
          </w:tcPr>
          <w:p w:rsidR="00236AF3" w:rsidRPr="00442261" w:rsidRDefault="00236AF3" w:rsidP="00442261">
            <w:pPr>
              <w:spacing w:after="120" w:line="240" w:lineRule="auto"/>
              <w:jc w:val="both"/>
              <w:rPr>
                <w:rFonts w:ascii="Trebuchet MS" w:hAnsi="Trebuchet MS" w:cs="Trebuchet MS"/>
                <w:b/>
                <w:bCs/>
                <w:sz w:val="20"/>
                <w:szCs w:val="20"/>
                <w:lang w:eastAsia="hu-HU"/>
              </w:rPr>
            </w:pPr>
            <w:r w:rsidRPr="00442261">
              <w:rPr>
                <w:rFonts w:ascii="Trebuchet MS" w:hAnsi="Trebuchet MS" w:cs="Trebuchet MS"/>
                <w:b/>
                <w:bCs/>
                <w:sz w:val="20"/>
                <w:szCs w:val="20"/>
                <w:lang w:eastAsia="hu-HU"/>
              </w:rPr>
              <w:t>1.</w:t>
            </w:r>
          </w:p>
        </w:tc>
        <w:tc>
          <w:tcPr>
            <w:tcW w:w="1800"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Karlsberg</w:t>
            </w:r>
          </w:p>
        </w:tc>
        <w:tc>
          <w:tcPr>
            <w:tcW w:w="3112"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1059/2, 1059/3, 1059/5, 270/2, 298, 1410, 286, 287, 285/6, 285/5, 285/3, 285/4, 1427/1, 1426, 1425, 1059/4, 1053/1, 1056/1, 1058, 1059/12, 1059/11, 1059/6, 1423, 1422, 1421, 1420, 1419, 1418, 1057, 1059/10, 1056/2, 1054/4, 1059/9</w:t>
            </w:r>
          </w:p>
        </w:tc>
        <w:tc>
          <w:tcPr>
            <w:tcW w:w="1134"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11173</w:t>
            </w:r>
          </w:p>
        </w:tc>
      </w:tr>
      <w:tr w:rsidR="00236AF3" w:rsidRPr="004A4C4D">
        <w:trPr>
          <w:jc w:val="center"/>
        </w:trPr>
        <w:tc>
          <w:tcPr>
            <w:tcW w:w="540" w:type="dxa"/>
          </w:tcPr>
          <w:p w:rsidR="00236AF3" w:rsidRPr="00442261" w:rsidRDefault="00236AF3" w:rsidP="00442261">
            <w:pPr>
              <w:spacing w:after="120" w:line="240" w:lineRule="auto"/>
              <w:jc w:val="both"/>
              <w:rPr>
                <w:rFonts w:ascii="Trebuchet MS" w:hAnsi="Trebuchet MS" w:cs="Trebuchet MS"/>
                <w:b/>
                <w:bCs/>
                <w:sz w:val="20"/>
                <w:szCs w:val="20"/>
                <w:lang w:eastAsia="hu-HU"/>
              </w:rPr>
            </w:pPr>
            <w:r w:rsidRPr="00442261">
              <w:rPr>
                <w:rFonts w:ascii="Trebuchet MS" w:hAnsi="Trebuchet MS" w:cs="Trebuchet MS"/>
                <w:b/>
                <w:bCs/>
                <w:sz w:val="20"/>
                <w:szCs w:val="20"/>
                <w:lang w:eastAsia="hu-HU"/>
              </w:rPr>
              <w:t>2.</w:t>
            </w:r>
          </w:p>
        </w:tc>
        <w:tc>
          <w:tcPr>
            <w:tcW w:w="1800"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Dózsa köz 1.</w:t>
            </w:r>
          </w:p>
        </w:tc>
        <w:tc>
          <w:tcPr>
            <w:tcW w:w="3112"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787/2</w:t>
            </w:r>
          </w:p>
        </w:tc>
        <w:tc>
          <w:tcPr>
            <w:tcW w:w="1134"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58416</w:t>
            </w:r>
          </w:p>
        </w:tc>
      </w:tr>
      <w:tr w:rsidR="00236AF3" w:rsidRPr="004A4C4D">
        <w:trPr>
          <w:jc w:val="center"/>
        </w:trPr>
        <w:tc>
          <w:tcPr>
            <w:tcW w:w="540" w:type="dxa"/>
          </w:tcPr>
          <w:p w:rsidR="00236AF3" w:rsidRPr="00442261" w:rsidRDefault="00236AF3" w:rsidP="00442261">
            <w:pPr>
              <w:spacing w:after="120" w:line="240" w:lineRule="auto"/>
              <w:jc w:val="both"/>
              <w:rPr>
                <w:rFonts w:ascii="Trebuchet MS" w:hAnsi="Trebuchet MS" w:cs="Trebuchet MS"/>
                <w:b/>
                <w:bCs/>
                <w:sz w:val="20"/>
                <w:szCs w:val="20"/>
                <w:lang w:eastAsia="hu-HU"/>
              </w:rPr>
            </w:pPr>
            <w:r w:rsidRPr="00442261">
              <w:rPr>
                <w:rFonts w:ascii="Trebuchet MS" w:hAnsi="Trebuchet MS" w:cs="Trebuchet MS"/>
                <w:b/>
                <w:bCs/>
                <w:sz w:val="20"/>
                <w:szCs w:val="20"/>
                <w:lang w:eastAsia="hu-HU"/>
              </w:rPr>
              <w:t>3.</w:t>
            </w:r>
          </w:p>
        </w:tc>
        <w:tc>
          <w:tcPr>
            <w:tcW w:w="1800"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Hárs-erdő</w:t>
            </w:r>
          </w:p>
        </w:tc>
        <w:tc>
          <w:tcPr>
            <w:tcW w:w="3112"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0100/2</w:t>
            </w:r>
          </w:p>
        </w:tc>
        <w:tc>
          <w:tcPr>
            <w:tcW w:w="1134" w:type="dxa"/>
          </w:tcPr>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82127</w:t>
            </w:r>
          </w:p>
        </w:tc>
      </w:tr>
    </w:tbl>
    <w:p w:rsidR="00236AF3" w:rsidRPr="00442261" w:rsidRDefault="00236AF3" w:rsidP="008A2E44">
      <w:pPr>
        <w:keepNext/>
        <w:pageBreakBefore/>
        <w:widowControl w:val="0"/>
        <w:suppressAutoHyphens/>
        <w:spacing w:before="240" w:after="240" w:line="240" w:lineRule="auto"/>
        <w:jc w:val="both"/>
        <w:outlineLvl w:val="1"/>
        <w:rPr>
          <w:rFonts w:ascii="Trebuchet MS" w:hAnsi="Trebuchet MS" w:cs="Trebuchet MS"/>
          <w:b/>
          <w:bCs/>
          <w:spacing w:val="-4"/>
          <w:lang w:eastAsia="ar-SA"/>
        </w:rPr>
      </w:pPr>
      <w:bookmarkStart w:id="209" w:name="_Toc399237813"/>
      <w:bookmarkStart w:id="210" w:name="_Toc413324712"/>
      <w:bookmarkStart w:id="211" w:name="_Toc448313535"/>
      <w:r w:rsidRPr="00442261">
        <w:rPr>
          <w:rFonts w:ascii="Trebuchet MS" w:hAnsi="Trebuchet MS" w:cs="Trebuchet MS"/>
          <w:b/>
          <w:bCs/>
          <w:spacing w:val="-4"/>
          <w:lang w:eastAsia="ar-SA"/>
        </w:rPr>
        <w:t>3. függelék</w:t>
      </w:r>
      <w:bookmarkEnd w:id="209"/>
      <w:bookmarkEnd w:id="210"/>
      <w:r>
        <w:rPr>
          <w:rFonts w:ascii="Trebuchet MS" w:hAnsi="Trebuchet MS" w:cs="Trebuchet MS"/>
          <w:b/>
          <w:bCs/>
          <w:spacing w:val="-4"/>
          <w:lang w:eastAsia="ar-SA"/>
        </w:rPr>
        <w:t xml:space="preserve"> az 5/2016. (IV.19.</w:t>
      </w:r>
      <w:r w:rsidRPr="00442261">
        <w:rPr>
          <w:rFonts w:ascii="Trebuchet MS" w:hAnsi="Trebuchet MS" w:cs="Trebuchet MS"/>
          <w:b/>
          <w:bCs/>
          <w:spacing w:val="-4"/>
          <w:lang w:eastAsia="ar-SA"/>
        </w:rPr>
        <w:t>) önkormányzati rendelethez</w:t>
      </w:r>
      <w:bookmarkEnd w:id="211"/>
    </w:p>
    <w:p w:rsidR="00236AF3" w:rsidRPr="00442261" w:rsidRDefault="00236AF3" w:rsidP="00442261">
      <w:pPr>
        <w:keepNext/>
        <w:widowControl w:val="0"/>
        <w:suppressAutoHyphens/>
        <w:spacing w:before="240" w:after="240" w:line="240" w:lineRule="auto"/>
        <w:jc w:val="both"/>
        <w:outlineLvl w:val="1"/>
        <w:rPr>
          <w:rFonts w:ascii="Trebuchet MS" w:hAnsi="Trebuchet MS" w:cs="Trebuchet MS"/>
          <w:b/>
          <w:bCs/>
          <w:spacing w:val="-4"/>
          <w:lang w:eastAsia="ar-SA"/>
        </w:rPr>
      </w:pPr>
      <w:bookmarkStart w:id="212" w:name="_Toc399237814"/>
      <w:bookmarkStart w:id="213" w:name="_Toc413324713"/>
      <w:bookmarkStart w:id="214" w:name="_Toc448313536"/>
      <w:r w:rsidRPr="00442261">
        <w:rPr>
          <w:rFonts w:ascii="Trebuchet MS" w:hAnsi="Trebuchet MS" w:cs="Trebuchet MS"/>
          <w:b/>
          <w:bCs/>
          <w:spacing w:val="-4"/>
          <w:lang w:eastAsia="ar-SA"/>
        </w:rPr>
        <w:t>Természetvédelem</w:t>
      </w:r>
      <w:bookmarkEnd w:id="212"/>
      <w:bookmarkEnd w:id="213"/>
      <w:bookmarkEnd w:id="214"/>
    </w:p>
    <w:p w:rsidR="00236AF3" w:rsidRPr="00442261" w:rsidRDefault="00236AF3" w:rsidP="00442261">
      <w:pPr>
        <w:suppressAutoHyphens/>
        <w:spacing w:after="240" w:line="240" w:lineRule="auto"/>
        <w:jc w:val="both"/>
        <w:rPr>
          <w:rFonts w:ascii="Trebuchet MS" w:hAnsi="Trebuchet MS" w:cs="Trebuchet MS"/>
          <w:b/>
          <w:bCs/>
          <w:sz w:val="20"/>
          <w:szCs w:val="20"/>
          <w:lang w:eastAsia="ar-SA"/>
        </w:rPr>
      </w:pPr>
      <w:r w:rsidRPr="00442261">
        <w:rPr>
          <w:rFonts w:ascii="Trebuchet MS" w:hAnsi="Trebuchet MS" w:cs="Trebuchet MS"/>
          <w:b/>
          <w:bCs/>
          <w:sz w:val="20"/>
          <w:szCs w:val="20"/>
          <w:lang w:eastAsia="ar-SA"/>
        </w:rPr>
        <w:t>3.1. Védett természeti területek</w:t>
      </w:r>
    </w:p>
    <w:p w:rsidR="00236AF3" w:rsidRPr="00442261" w:rsidRDefault="00236AF3" w:rsidP="00442261">
      <w:pPr>
        <w:spacing w:after="60" w:line="240" w:lineRule="auto"/>
        <w:jc w:val="both"/>
        <w:rPr>
          <w:rFonts w:ascii="Trebuchet MS" w:hAnsi="Trebuchet MS" w:cs="Trebuchet MS"/>
          <w:i/>
          <w:iCs/>
          <w:sz w:val="20"/>
          <w:szCs w:val="20"/>
          <w:lang w:eastAsia="hu-HU"/>
        </w:rPr>
      </w:pPr>
      <w:r w:rsidRPr="00442261">
        <w:rPr>
          <w:rFonts w:ascii="Trebuchet MS" w:hAnsi="Trebuchet MS" w:cs="Trebuchet MS"/>
          <w:i/>
          <w:iCs/>
          <w:sz w:val="20"/>
          <w:szCs w:val="20"/>
          <w:lang w:eastAsia="hu-HU"/>
        </w:rPr>
        <w:t>Európa diplomás terület – Szénás-hegycsoport</w:t>
      </w:r>
    </w:p>
    <w:p w:rsidR="00236AF3" w:rsidRPr="00442261" w:rsidRDefault="00236AF3" w:rsidP="00442261">
      <w:pPr>
        <w:spacing w:after="24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025/2; 030/1,2; 031/1,2a,b; 032; 033; 058a,b; 059/2; 061a,b; 067; 068; 069/3,7a,b; 9a,b; 070; 071; 072/1,2; 073/1-3; 073/5-7; 073/9-24; 074a,b; 075; 076/1,2; 077; 085/2; 090; 091/1; 093a-d,f; 095/1; 0100/2a,b</w:t>
      </w:r>
    </w:p>
    <w:p w:rsidR="00236AF3" w:rsidRPr="00442261" w:rsidRDefault="00236AF3" w:rsidP="00442261">
      <w:pPr>
        <w:spacing w:after="60" w:line="240" w:lineRule="auto"/>
        <w:jc w:val="both"/>
        <w:rPr>
          <w:rFonts w:ascii="Trebuchet MS" w:hAnsi="Trebuchet MS" w:cs="Trebuchet MS"/>
          <w:i/>
          <w:iCs/>
          <w:sz w:val="20"/>
          <w:szCs w:val="20"/>
          <w:lang w:eastAsia="hu-HU"/>
        </w:rPr>
      </w:pPr>
      <w:r w:rsidRPr="00442261">
        <w:rPr>
          <w:rFonts w:ascii="Trebuchet MS" w:hAnsi="Trebuchet MS" w:cs="Trebuchet MS"/>
          <w:i/>
          <w:iCs/>
          <w:sz w:val="20"/>
          <w:szCs w:val="20"/>
          <w:lang w:eastAsia="hu-HU"/>
        </w:rPr>
        <w:t>Budai Tájvédelmi körzet területe</w:t>
      </w:r>
    </w:p>
    <w:p w:rsidR="00236AF3" w:rsidRPr="00442261" w:rsidRDefault="00236AF3" w:rsidP="00442261">
      <w:pPr>
        <w:spacing w:after="24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032, 033, 058, 061, 067, 068, 069/3, 069/7, 069/9, 070, 071, 072/1, 072/2, 074, 075, 077, 084, 090, 093, 0100/2, 025/2, 029/1, 030/1, 030/2, 031/1, 031/2, 035/1, 052/1, 059/2, 073/1, 073/10- 19, 073/2, 073/20-27, 073/3, 073/5-7, 073/9, 076/1, 076/2, 085/2, 091/1, 092/2, 095/1, 098/1</w:t>
      </w:r>
    </w:p>
    <w:p w:rsidR="00236AF3" w:rsidRPr="00442261" w:rsidRDefault="00236AF3" w:rsidP="00442261">
      <w:pPr>
        <w:spacing w:after="60" w:line="240" w:lineRule="auto"/>
        <w:jc w:val="both"/>
        <w:rPr>
          <w:rFonts w:ascii="Trebuchet MS" w:hAnsi="Trebuchet MS" w:cs="Trebuchet MS"/>
          <w:i/>
          <w:iCs/>
          <w:sz w:val="20"/>
          <w:szCs w:val="20"/>
          <w:lang w:eastAsia="hu-HU"/>
        </w:rPr>
      </w:pPr>
      <w:r w:rsidRPr="00442261">
        <w:rPr>
          <w:rFonts w:ascii="Trebuchet MS" w:hAnsi="Trebuchet MS" w:cs="Trebuchet MS"/>
          <w:i/>
          <w:iCs/>
          <w:sz w:val="20"/>
          <w:szCs w:val="20"/>
          <w:lang w:eastAsia="hu-HU"/>
        </w:rPr>
        <w:t>Budai Tájvédelmi Körzet fokozottan védett területe</w:t>
      </w:r>
    </w:p>
    <w:p w:rsidR="00236AF3" w:rsidRPr="00442261" w:rsidRDefault="00236AF3" w:rsidP="00442261">
      <w:pPr>
        <w:spacing w:after="24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032, 033, 058, 061, 067, 068, 069/3, 069/7, 071, 072/1, 074, 0100/2, 025/2, 030/1, 030/2, 031/1, 031/2, 035/1, 059/2</w:t>
      </w:r>
    </w:p>
    <w:p w:rsidR="00236AF3" w:rsidRPr="00442261" w:rsidRDefault="00236AF3" w:rsidP="00442261">
      <w:pPr>
        <w:spacing w:after="0" w:line="240" w:lineRule="auto"/>
        <w:rPr>
          <w:rFonts w:ascii="Trebuchet MS" w:hAnsi="Trebuchet MS" w:cs="Trebuchet MS"/>
          <w:b/>
          <w:bCs/>
          <w:sz w:val="20"/>
          <w:szCs w:val="20"/>
          <w:lang w:eastAsia="ar-SA"/>
        </w:rPr>
      </w:pPr>
      <w:r w:rsidRPr="00442261">
        <w:rPr>
          <w:rFonts w:ascii="Trebuchet MS" w:hAnsi="Trebuchet MS" w:cs="Trebuchet MS"/>
          <w:b/>
          <w:bCs/>
          <w:sz w:val="20"/>
          <w:szCs w:val="20"/>
          <w:lang w:eastAsia="ar-SA"/>
        </w:rPr>
        <w:br w:type="page"/>
      </w:r>
    </w:p>
    <w:p w:rsidR="00236AF3" w:rsidRPr="00442261" w:rsidRDefault="00236AF3" w:rsidP="00442261">
      <w:pPr>
        <w:suppressAutoHyphens/>
        <w:spacing w:after="120" w:line="240" w:lineRule="auto"/>
        <w:jc w:val="both"/>
        <w:rPr>
          <w:rFonts w:ascii="Trebuchet MS" w:hAnsi="Trebuchet MS" w:cs="Trebuchet MS"/>
          <w:b/>
          <w:bCs/>
          <w:sz w:val="20"/>
          <w:szCs w:val="20"/>
          <w:lang w:eastAsia="ar-SA"/>
        </w:rPr>
      </w:pPr>
      <w:r w:rsidRPr="00442261">
        <w:rPr>
          <w:rFonts w:ascii="Trebuchet MS" w:hAnsi="Trebuchet MS" w:cs="Trebuchet MS"/>
          <w:b/>
          <w:bCs/>
          <w:sz w:val="20"/>
          <w:szCs w:val="20"/>
          <w:lang w:eastAsia="ar-SA"/>
        </w:rPr>
        <w:t>3.2. Ex lege védett területek</w:t>
      </w:r>
    </w:p>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Források:</w:t>
      </w:r>
    </w:p>
    <w:p w:rsidR="00236AF3" w:rsidRPr="00442261" w:rsidRDefault="00236AF3" w:rsidP="00442261">
      <w:pPr>
        <w:numPr>
          <w:ilvl w:val="0"/>
          <w:numId w:val="126"/>
        </w:num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Hársas-forrás a Hosszúrét erdőben</w:t>
      </w:r>
    </w:p>
    <w:p w:rsidR="00236AF3" w:rsidRPr="00442261" w:rsidRDefault="00236AF3" w:rsidP="00442261">
      <w:pPr>
        <w:numPr>
          <w:ilvl w:val="0"/>
          <w:numId w:val="126"/>
        </w:num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Bükkös-forrás a Köves-ároktól délre</w:t>
      </w:r>
    </w:p>
    <w:p w:rsidR="00236AF3" w:rsidRPr="00442261" w:rsidRDefault="00236AF3" w:rsidP="00442261">
      <w:pPr>
        <w:suppressAutoHyphens/>
        <w:spacing w:after="120" w:line="240" w:lineRule="auto"/>
        <w:jc w:val="both"/>
        <w:rPr>
          <w:rFonts w:ascii="Trebuchet MS" w:hAnsi="Trebuchet MS" w:cs="Trebuchet MS"/>
          <w:b/>
          <w:bCs/>
          <w:sz w:val="20"/>
          <w:szCs w:val="20"/>
          <w:lang w:eastAsia="ar-SA"/>
        </w:rPr>
      </w:pPr>
      <w:r w:rsidRPr="00442261">
        <w:rPr>
          <w:rFonts w:ascii="Trebuchet MS" w:hAnsi="Trebuchet MS" w:cs="Trebuchet MS"/>
          <w:b/>
          <w:bCs/>
          <w:sz w:val="20"/>
          <w:szCs w:val="20"/>
          <w:lang w:eastAsia="ar-SA"/>
        </w:rPr>
        <w:t>3.1. Natura 2000 területek</w:t>
      </w:r>
    </w:p>
    <w:p w:rsidR="00236AF3" w:rsidRPr="00442261" w:rsidRDefault="00236AF3" w:rsidP="00442261">
      <w:pPr>
        <w:spacing w:after="0" w:line="240" w:lineRule="auto"/>
        <w:jc w:val="both"/>
        <w:rPr>
          <w:rFonts w:ascii="Trebuchet MS" w:hAnsi="Trebuchet MS" w:cs="Trebuchet MS"/>
          <w:i/>
          <w:iCs/>
          <w:sz w:val="20"/>
          <w:szCs w:val="20"/>
          <w:lang w:eastAsia="hu-HU"/>
        </w:rPr>
      </w:pPr>
      <w:r w:rsidRPr="00442261">
        <w:rPr>
          <w:rFonts w:ascii="Trebuchet MS" w:hAnsi="Trebuchet MS" w:cs="Trebuchet MS"/>
          <w:i/>
          <w:iCs/>
          <w:sz w:val="20"/>
          <w:szCs w:val="20"/>
          <w:lang w:eastAsia="hu-HU"/>
        </w:rPr>
        <w:t>Budai-hegység</w:t>
      </w:r>
    </w:p>
    <w:p w:rsidR="00236AF3" w:rsidRPr="00442261" w:rsidRDefault="00236AF3" w:rsidP="00442261">
      <w:pPr>
        <w:spacing w:after="12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(HUDI20009)</w:t>
      </w:r>
    </w:p>
    <w:p w:rsidR="00236AF3" w:rsidRPr="00442261" w:rsidRDefault="00236AF3" w:rsidP="00442261">
      <w:pPr>
        <w:spacing w:after="0" w:line="240" w:lineRule="auto"/>
        <w:jc w:val="both"/>
        <w:rPr>
          <w:rFonts w:ascii="Trebuchet MS" w:hAnsi="Trebuchet MS" w:cs="Trebuchet MS"/>
          <w:sz w:val="20"/>
          <w:szCs w:val="20"/>
          <w:lang w:eastAsia="hu-HU"/>
        </w:rPr>
      </w:pPr>
      <w:r w:rsidRPr="00442261">
        <w:rPr>
          <w:rFonts w:ascii="Trebuchet MS" w:hAnsi="Trebuchet MS" w:cs="Trebuchet MS"/>
          <w:sz w:val="20"/>
          <w:szCs w:val="20"/>
          <w:lang w:eastAsia="hu-HU"/>
        </w:rPr>
        <w:t>025/2, 028/4, 029/1, 030/1, 030/2, 031/1, 031/2, 032, 033, 068, 069/3, 069/7a, 070</w:t>
      </w:r>
      <w:r w:rsidRPr="00442261">
        <w:rPr>
          <w:rFonts w:ascii="Trebuchet MS" w:hAnsi="Trebuchet MS" w:cs="Trebuchet MS"/>
          <w:i/>
          <w:iCs/>
          <w:sz w:val="20"/>
          <w:szCs w:val="20"/>
          <w:lang w:eastAsia="hu-HU"/>
        </w:rPr>
        <w:t xml:space="preserve"> </w:t>
      </w:r>
    </w:p>
    <w:bookmarkEnd w:id="196"/>
    <w:p w:rsidR="00236AF3" w:rsidRPr="00442261" w:rsidRDefault="00236AF3" w:rsidP="00442261">
      <w:pPr>
        <w:spacing w:after="0" w:line="240" w:lineRule="auto"/>
        <w:rPr>
          <w:rFonts w:ascii="Trebuchet MS" w:eastAsia="Batang" w:hAnsi="Trebuchet MS"/>
          <w:b/>
          <w:bCs/>
          <w:sz w:val="20"/>
          <w:szCs w:val="20"/>
          <w:lang w:eastAsia="hu-HU"/>
        </w:rPr>
      </w:pPr>
    </w:p>
    <w:p w:rsidR="00236AF3" w:rsidRPr="00442261" w:rsidRDefault="00236AF3" w:rsidP="00442261">
      <w:pPr>
        <w:spacing w:after="0" w:line="240" w:lineRule="auto"/>
        <w:rPr>
          <w:rFonts w:ascii="Trebuchet MS" w:eastAsia="Batang" w:hAnsi="Trebuchet MS"/>
          <w:b/>
          <w:bCs/>
          <w:sz w:val="20"/>
          <w:szCs w:val="20"/>
          <w:lang w:eastAsia="hu-HU"/>
        </w:rPr>
      </w:pPr>
    </w:p>
    <w:p w:rsidR="00236AF3" w:rsidRPr="00442261" w:rsidRDefault="00236AF3" w:rsidP="008A2E44">
      <w:pPr>
        <w:keepNext/>
        <w:pageBreakBefore/>
        <w:widowControl w:val="0"/>
        <w:suppressAutoHyphens/>
        <w:spacing w:before="240" w:after="240" w:line="240" w:lineRule="auto"/>
        <w:jc w:val="both"/>
        <w:outlineLvl w:val="1"/>
        <w:rPr>
          <w:rFonts w:ascii="Trebuchet MS" w:hAnsi="Trebuchet MS" w:cs="Trebuchet MS"/>
          <w:b/>
          <w:bCs/>
          <w:spacing w:val="-4"/>
          <w:lang w:eastAsia="ar-SA"/>
        </w:rPr>
      </w:pPr>
      <w:bookmarkStart w:id="215" w:name="_Toc448313537"/>
      <w:r>
        <w:rPr>
          <w:rFonts w:ascii="Trebuchet MS" w:hAnsi="Trebuchet MS" w:cs="Trebuchet MS"/>
          <w:b/>
          <w:bCs/>
          <w:spacing w:val="-4"/>
          <w:lang w:eastAsia="ar-SA"/>
        </w:rPr>
        <w:t>4. függelék az 5/2016. (IV.19.</w:t>
      </w:r>
      <w:r w:rsidRPr="00442261">
        <w:rPr>
          <w:rFonts w:ascii="Trebuchet MS" w:hAnsi="Trebuchet MS" w:cs="Trebuchet MS"/>
          <w:b/>
          <w:bCs/>
          <w:spacing w:val="-4"/>
          <w:lang w:eastAsia="ar-SA"/>
        </w:rPr>
        <w:t>) önkormányzati rendelethez</w:t>
      </w:r>
      <w:bookmarkEnd w:id="215"/>
    </w:p>
    <w:p w:rsidR="00236AF3" w:rsidRPr="00442261" w:rsidRDefault="00236AF3" w:rsidP="00442261">
      <w:pPr>
        <w:keepNext/>
        <w:widowControl w:val="0"/>
        <w:suppressAutoHyphens/>
        <w:spacing w:before="240" w:after="240" w:line="240" w:lineRule="auto"/>
        <w:jc w:val="both"/>
        <w:outlineLvl w:val="1"/>
        <w:rPr>
          <w:rFonts w:ascii="Trebuchet MS" w:hAnsi="Trebuchet MS" w:cs="Trebuchet MS"/>
          <w:b/>
          <w:bCs/>
          <w:spacing w:val="-4"/>
          <w:lang w:eastAsia="ar-SA"/>
        </w:rPr>
      </w:pPr>
      <w:bookmarkStart w:id="216" w:name="_Toc448313538"/>
      <w:r w:rsidRPr="00442261">
        <w:rPr>
          <w:rFonts w:ascii="Trebuchet MS" w:hAnsi="Trebuchet MS" w:cs="Trebuchet MS"/>
          <w:b/>
          <w:bCs/>
          <w:spacing w:val="-4"/>
          <w:lang w:eastAsia="ar-SA"/>
        </w:rPr>
        <w:t>Magyarázó ábrák</w:t>
      </w:r>
      <w:bookmarkEnd w:id="216"/>
    </w:p>
    <w:p w:rsidR="00236AF3" w:rsidRPr="00442261" w:rsidRDefault="00236AF3" w:rsidP="00442261">
      <w:pPr>
        <w:spacing w:after="0" w:line="240" w:lineRule="auto"/>
        <w:rPr>
          <w:rFonts w:ascii="Trebuchet MS" w:eastAsia="Batang" w:hAnsi="Trebuchet MS"/>
          <w:b/>
          <w:bCs/>
          <w:sz w:val="20"/>
          <w:szCs w:val="20"/>
          <w:lang w:eastAsia="hu-HU"/>
        </w:rPr>
      </w:pPr>
    </w:p>
    <w:p w:rsidR="00236AF3" w:rsidRPr="00442261" w:rsidRDefault="00236AF3" w:rsidP="00442261">
      <w:pPr>
        <w:spacing w:after="0" w:line="240" w:lineRule="auto"/>
        <w:rPr>
          <w:rFonts w:ascii="Trebuchet MS" w:eastAsia="Batang" w:hAnsi="Trebuchet MS" w:cs="Trebuchet MS"/>
          <w:sz w:val="20"/>
          <w:szCs w:val="20"/>
          <w:lang w:eastAsia="hu-HU"/>
        </w:rPr>
      </w:pPr>
      <w:r w:rsidRPr="00442261">
        <w:rPr>
          <w:rFonts w:ascii="Trebuchet MS" w:eastAsia="Batang" w:hAnsi="Trebuchet MS" w:cs="Trebuchet MS"/>
          <w:sz w:val="20"/>
          <w:szCs w:val="20"/>
          <w:lang w:eastAsia="hu-HU"/>
        </w:rPr>
        <w:t>1. ábra: Tereprendezés</w:t>
      </w:r>
    </w:p>
    <w:p w:rsidR="00236AF3" w:rsidRPr="00442261" w:rsidRDefault="00236AF3" w:rsidP="00442261">
      <w:pPr>
        <w:spacing w:after="0" w:line="240" w:lineRule="auto"/>
        <w:rPr>
          <w:rFonts w:ascii="Trebuchet MS" w:eastAsia="Batang" w:hAnsi="Trebuchet MS"/>
          <w:b/>
          <w:bCs/>
          <w:sz w:val="20"/>
          <w:szCs w:val="20"/>
          <w:lang w:eastAsia="hu-HU"/>
        </w:rPr>
      </w:pPr>
      <w:r w:rsidRPr="00BF04CD">
        <w:rPr>
          <w:rFonts w:ascii="Trebuchet MS" w:eastAsia="Batang" w:hAnsi="Trebuchet MS"/>
          <w:b/>
          <w:bCs/>
          <w:noProof/>
          <w:sz w:val="20"/>
          <w:szCs w:val="20"/>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abra_tereprendezes.jpg" style="width:453.75pt;height:261.75pt;visibility:visible">
            <v:imagedata r:id="rId7" o:title="" croptop="38391f"/>
          </v:shape>
        </w:pict>
      </w:r>
    </w:p>
    <w:p w:rsidR="00236AF3" w:rsidRPr="00442261" w:rsidRDefault="00236AF3" w:rsidP="00442261">
      <w:pPr>
        <w:spacing w:after="0" w:line="240" w:lineRule="auto"/>
        <w:rPr>
          <w:rFonts w:ascii="Trebuchet MS" w:eastAsia="Batang" w:hAnsi="Trebuchet MS"/>
          <w:b/>
          <w:bCs/>
          <w:sz w:val="20"/>
          <w:szCs w:val="20"/>
          <w:lang w:eastAsia="hu-HU"/>
        </w:rPr>
      </w:pPr>
    </w:p>
    <w:p w:rsidR="00236AF3" w:rsidRPr="00442261" w:rsidRDefault="00236AF3" w:rsidP="00442261">
      <w:pPr>
        <w:spacing w:after="0" w:line="240" w:lineRule="auto"/>
        <w:jc w:val="both"/>
        <w:rPr>
          <w:rFonts w:ascii="Trebuchet MS" w:eastAsia="Batang" w:hAnsi="Trebuchet MS"/>
          <w:b/>
          <w:bCs/>
          <w:sz w:val="20"/>
          <w:szCs w:val="20"/>
          <w:lang w:eastAsia="hu-HU"/>
        </w:rPr>
      </w:pPr>
    </w:p>
    <w:p w:rsidR="00236AF3" w:rsidRDefault="00236AF3"/>
    <w:sectPr w:rsidR="00236AF3" w:rsidSect="00B174E2">
      <w:headerReference w:type="default" r:id="rId8"/>
      <w:footerReference w:type="default" r:id="rId9"/>
      <w:pgSz w:w="11905" w:h="16837"/>
      <w:pgMar w:top="1418" w:right="1418" w:bottom="1418" w:left="1418"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AF3" w:rsidRDefault="00236AF3" w:rsidP="00C426BB">
      <w:pPr>
        <w:spacing w:after="0" w:line="240" w:lineRule="auto"/>
      </w:pPr>
      <w:r>
        <w:separator/>
      </w:r>
    </w:p>
  </w:endnote>
  <w:endnote w:type="continuationSeparator" w:id="0">
    <w:p w:rsidR="00236AF3" w:rsidRDefault="00236AF3" w:rsidP="00C42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Batang">
    <w:altName w:val="???A"/>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A00002EF" w:usb1="4000207B" w:usb2="00000000" w:usb3="00000000" w:csb0="0000009F" w:csb1="00000000"/>
  </w:font>
  <w:font w:name="Arial Narrow">
    <w:panose1 w:val="020B050602020203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MS Sans Serif">
    <w:panose1 w:val="00000000000000000000"/>
    <w:charset w:val="EE"/>
    <w:family w:val="swiss"/>
    <w:notTrueType/>
    <w:pitch w:val="variable"/>
    <w:sig w:usb0="00000005" w:usb1="00000000" w:usb2="00000000" w:usb3="00000000" w:csb0="00000002" w:csb1="00000000"/>
  </w:font>
  <w:font w:name="GCOJGM+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AF3" w:rsidRDefault="00236AF3" w:rsidP="00B174E2">
    <w:pPr>
      <w:pStyle w:val="Footer"/>
      <w:pBdr>
        <w:top w:val="single" w:sz="4" w:space="1" w:color="auto"/>
      </w:pBdr>
      <w:spacing w:after="0"/>
      <w:jc w:val="center"/>
    </w:pPr>
    <w:r>
      <w:rPr>
        <w:caps/>
      </w:rPr>
      <w:t>v</w:t>
    </w:r>
    <w:r>
      <w:t>ölgyzugoly Műhely</w:t>
    </w:r>
    <w:r>
      <w:rPr>
        <w:caps/>
      </w:rPr>
      <w:t xml:space="preserve"> K</w:t>
    </w:r>
    <w:r>
      <w:t>ft</w:t>
    </w:r>
    <w:r>
      <w:rPr>
        <w:caps/>
      </w:rPr>
      <w:t>.</w:t>
    </w:r>
    <w:r>
      <w:t xml:space="preserve"> 2016.</w:t>
    </w:r>
  </w:p>
  <w:p w:rsidR="00236AF3" w:rsidRPr="00B174E2" w:rsidRDefault="00236AF3" w:rsidP="00B174E2">
    <w:pPr>
      <w:pStyle w:val="Footer"/>
      <w:pBdr>
        <w:top w:val="single" w:sz="4" w:space="1" w:color="auto"/>
      </w:pBdr>
      <w:jc w:val="center"/>
      <w:rPr>
        <w:rFonts w:cs="Times New Roman"/>
      </w:rPr>
    </w:pPr>
    <w:r>
      <w:t>www.vzm.hu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AF3" w:rsidRDefault="00236AF3" w:rsidP="00C426BB">
      <w:pPr>
        <w:spacing w:after="0" w:line="240" w:lineRule="auto"/>
      </w:pPr>
      <w:r>
        <w:separator/>
      </w:r>
    </w:p>
  </w:footnote>
  <w:footnote w:type="continuationSeparator" w:id="0">
    <w:p w:rsidR="00236AF3" w:rsidRDefault="00236AF3" w:rsidP="00C42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AF3" w:rsidRDefault="00236AF3" w:rsidP="006059ED">
    <w:pPr>
      <w:pStyle w:val="Header"/>
      <w:spacing w:after="0"/>
      <w:rPr>
        <w:rStyle w:val="PageNumber"/>
        <w:caps/>
        <w:u w:val="single"/>
      </w:rPr>
    </w:pPr>
    <w:r>
      <w:rPr>
        <w:caps/>
        <w:sz w:val="19"/>
        <w:szCs w:val="19"/>
        <w:u w:val="single"/>
      </w:rPr>
      <w:t>Pilisszentiván</w:t>
    </w:r>
    <w:r w:rsidRPr="00992A1C">
      <w:rPr>
        <w:caps/>
        <w:sz w:val="19"/>
        <w:szCs w:val="19"/>
        <w:u w:val="single"/>
      </w:rPr>
      <w:t xml:space="preserve"> településrendezési Eszközök</w:t>
    </w:r>
    <w:r>
      <w:rPr>
        <w:rFonts w:cs="Times New Roman"/>
        <w:caps/>
        <w:sz w:val="22"/>
        <w:szCs w:val="22"/>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20</w:t>
    </w:r>
    <w:r>
      <w:rPr>
        <w:rStyle w:val="PageNumber"/>
        <w:u w:val="single"/>
      </w:rPr>
      <w:fldChar w:fldCharType="end"/>
    </w:r>
    <w:r>
      <w:rPr>
        <w:rStyle w:val="PageNumber"/>
        <w:rFonts w:cs="Times New Roman"/>
        <w:caps/>
        <w:sz w:val="22"/>
        <w:szCs w:val="22"/>
        <w:u w:val="single"/>
      </w:rPr>
      <w:tab/>
    </w:r>
    <w:r>
      <w:rPr>
        <w:rStyle w:val="PageNumber"/>
        <w:caps/>
        <w:u w:val="single"/>
      </w:rPr>
      <w:t>Helyi építési szabályzat</w:t>
    </w:r>
  </w:p>
  <w:p w:rsidR="00236AF3" w:rsidRPr="006059ED" w:rsidRDefault="00236AF3" w:rsidP="008A15F9">
    <w:pPr>
      <w:pStyle w:val="Header"/>
      <w:spacing w:after="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6C1E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274F3B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8062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E00028"/>
    <w:lvl w:ilvl="0">
      <w:start w:val="1"/>
      <w:numFmt w:val="decimal"/>
      <w:pStyle w:val="ListNumber2"/>
      <w:lvlText w:val="%1."/>
      <w:lvlJc w:val="left"/>
      <w:pPr>
        <w:tabs>
          <w:tab w:val="num" w:pos="643"/>
        </w:tabs>
        <w:ind w:left="643" w:hanging="360"/>
      </w:pPr>
    </w:lvl>
  </w:abstractNum>
  <w:abstractNum w:abstractNumId="4">
    <w:nsid w:val="FFFFFF80"/>
    <w:multiLevelType w:val="singleLevel"/>
    <w:tmpl w:val="355EE47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A5427F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12A197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C9E674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A46DC08"/>
    <w:lvl w:ilvl="0">
      <w:start w:val="1"/>
      <w:numFmt w:val="decimal"/>
      <w:pStyle w:val="ListNumber"/>
      <w:lvlText w:val="%1."/>
      <w:lvlJc w:val="left"/>
      <w:pPr>
        <w:tabs>
          <w:tab w:val="num" w:pos="360"/>
        </w:tabs>
        <w:ind w:left="360" w:hanging="360"/>
      </w:pPr>
    </w:lvl>
  </w:abstractNum>
  <w:abstractNum w:abstractNumId="9">
    <w:nsid w:val="FFFFFF89"/>
    <w:multiLevelType w:val="singleLevel"/>
    <w:tmpl w:val="635EA3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E"/>
    <w:multiLevelType w:val="multilevel"/>
    <w:tmpl w:val="039CCDFA"/>
    <w:name w:val="WW8Num1"/>
    <w:lvl w:ilvl="0">
      <w:start w:val="1"/>
      <w:numFmt w:val="lowerLetter"/>
      <w:pStyle w:val="felsorols"/>
      <w:lvlText w:val="%1)"/>
      <w:lvlJc w:val="left"/>
      <w:pPr>
        <w:tabs>
          <w:tab w:val="num" w:pos="1495"/>
        </w:tabs>
        <w:ind w:left="1495" w:hanging="360"/>
      </w:pPr>
    </w:lvl>
    <w:lvl w:ilvl="1">
      <w:start w:val="1"/>
      <w:numFmt w:val="decimal"/>
      <w:lvlText w:val="%2."/>
      <w:lvlJc w:val="left"/>
      <w:pPr>
        <w:tabs>
          <w:tab w:val="num" w:pos="2007"/>
        </w:tabs>
        <w:ind w:left="2007" w:hanging="360"/>
      </w:pPr>
    </w:lvl>
    <w:lvl w:ilvl="2">
      <w:start w:val="1"/>
      <w:numFmt w:val="lowerLetter"/>
      <w:lvlText w:val="%3)"/>
      <w:lvlJc w:val="left"/>
      <w:pPr>
        <w:tabs>
          <w:tab w:val="num" w:pos="2727"/>
        </w:tabs>
        <w:ind w:left="2727" w:hanging="360"/>
      </w:p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11">
    <w:nsid w:val="006C6E4B"/>
    <w:multiLevelType w:val="multilevel"/>
    <w:tmpl w:val="0D000F16"/>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
    <w:nsid w:val="01886289"/>
    <w:multiLevelType w:val="hybridMultilevel"/>
    <w:tmpl w:val="BC1283AE"/>
    <w:name w:val="WW8Num622222222"/>
    <w:lvl w:ilvl="0" w:tplc="040E0013">
      <w:start w:val="1"/>
      <w:numFmt w:val="bullet"/>
      <w:lvlText w:val=""/>
      <w:lvlJc w:val="left"/>
      <w:pPr>
        <w:ind w:left="720" w:hanging="360"/>
      </w:pPr>
      <w:rPr>
        <w:rFonts w:ascii="Symbol" w:hAnsi="Symbol" w:cs="Symbol" w:hint="default"/>
      </w:rPr>
    </w:lvl>
    <w:lvl w:ilvl="1" w:tplc="E2D0C444">
      <w:start w:val="1"/>
      <w:numFmt w:val="bullet"/>
      <w:lvlText w:val="o"/>
      <w:lvlJc w:val="left"/>
      <w:pPr>
        <w:ind w:left="1440" w:hanging="360"/>
      </w:pPr>
      <w:rPr>
        <w:rFonts w:ascii="Courier New" w:hAnsi="Courier New" w:cs="Courier New" w:hint="default"/>
      </w:rPr>
    </w:lvl>
    <w:lvl w:ilvl="2" w:tplc="040E001B">
      <w:start w:val="1"/>
      <w:numFmt w:val="bullet"/>
      <w:lvlText w:val=""/>
      <w:lvlJc w:val="left"/>
      <w:pPr>
        <w:ind w:left="2160" w:hanging="360"/>
      </w:pPr>
      <w:rPr>
        <w:rFonts w:ascii="Wingdings" w:hAnsi="Wingdings" w:cs="Wingdings" w:hint="default"/>
      </w:rPr>
    </w:lvl>
    <w:lvl w:ilvl="3" w:tplc="F140D122">
      <w:start w:val="1"/>
      <w:numFmt w:val="bullet"/>
      <w:lvlText w:val=""/>
      <w:lvlJc w:val="left"/>
      <w:pPr>
        <w:ind w:left="2880" w:hanging="360"/>
      </w:pPr>
      <w:rPr>
        <w:rFonts w:ascii="Symbol" w:hAnsi="Symbol" w:cs="Symbol" w:hint="default"/>
      </w:rPr>
    </w:lvl>
    <w:lvl w:ilvl="4" w:tplc="040E0019">
      <w:start w:val="1"/>
      <w:numFmt w:val="bullet"/>
      <w:lvlText w:val="o"/>
      <w:lvlJc w:val="left"/>
      <w:pPr>
        <w:ind w:left="3600" w:hanging="360"/>
      </w:pPr>
      <w:rPr>
        <w:rFonts w:ascii="Courier New" w:hAnsi="Courier New" w:cs="Courier New" w:hint="default"/>
      </w:rPr>
    </w:lvl>
    <w:lvl w:ilvl="5" w:tplc="040E001B">
      <w:start w:val="1"/>
      <w:numFmt w:val="bullet"/>
      <w:lvlText w:val=""/>
      <w:lvlJc w:val="left"/>
      <w:pPr>
        <w:ind w:left="4320" w:hanging="360"/>
      </w:pPr>
      <w:rPr>
        <w:rFonts w:ascii="Wingdings" w:hAnsi="Wingdings" w:cs="Wingdings" w:hint="default"/>
      </w:rPr>
    </w:lvl>
    <w:lvl w:ilvl="6" w:tplc="040E000F">
      <w:start w:val="1"/>
      <w:numFmt w:val="bullet"/>
      <w:lvlText w:val=""/>
      <w:lvlJc w:val="left"/>
      <w:pPr>
        <w:ind w:left="5040" w:hanging="360"/>
      </w:pPr>
      <w:rPr>
        <w:rFonts w:ascii="Symbol" w:hAnsi="Symbol" w:cs="Symbol" w:hint="default"/>
      </w:rPr>
    </w:lvl>
    <w:lvl w:ilvl="7" w:tplc="040E0019">
      <w:start w:val="1"/>
      <w:numFmt w:val="bullet"/>
      <w:lvlText w:val="o"/>
      <w:lvlJc w:val="left"/>
      <w:pPr>
        <w:ind w:left="5760" w:hanging="360"/>
      </w:pPr>
      <w:rPr>
        <w:rFonts w:ascii="Courier New" w:hAnsi="Courier New" w:cs="Courier New" w:hint="default"/>
      </w:rPr>
    </w:lvl>
    <w:lvl w:ilvl="8" w:tplc="040E001B">
      <w:start w:val="1"/>
      <w:numFmt w:val="bullet"/>
      <w:lvlText w:val=""/>
      <w:lvlJc w:val="left"/>
      <w:pPr>
        <w:ind w:left="6480" w:hanging="360"/>
      </w:pPr>
      <w:rPr>
        <w:rFonts w:ascii="Wingdings" w:hAnsi="Wingdings" w:cs="Wingdings" w:hint="default"/>
      </w:rPr>
    </w:lvl>
  </w:abstractNum>
  <w:abstractNum w:abstractNumId="13">
    <w:nsid w:val="01D61611"/>
    <w:multiLevelType w:val="multilevel"/>
    <w:tmpl w:val="3856C396"/>
    <w:name w:val="WW8Num13"/>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
    <w:nsid w:val="0283103B"/>
    <w:multiLevelType w:val="multilevel"/>
    <w:tmpl w:val="040E001D"/>
    <w:name w:val="WW8Num62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2D7205F"/>
    <w:multiLevelType w:val="multilevel"/>
    <w:tmpl w:val="BDC011C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pPr>
      <w:rPr>
        <w:rFonts w:ascii="Trebuchet MS" w:eastAsia="Times New Roman" w:hAnsi="Trebuchet M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6">
    <w:nsid w:val="03870260"/>
    <w:multiLevelType w:val="multilevel"/>
    <w:tmpl w:val="C4B4C45E"/>
    <w:lvl w:ilvl="0">
      <w:start w:val="1"/>
      <w:numFmt w:val="upperRoman"/>
      <w:pStyle w:val="3kezds"/>
      <w:lvlText w:val="%1."/>
      <w:lvlJc w:val="left"/>
      <w:pPr>
        <w:tabs>
          <w:tab w:val="num" w:pos="578"/>
        </w:tabs>
        <w:ind w:left="578" w:hanging="578"/>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0537369B"/>
    <w:multiLevelType w:val="multilevel"/>
    <w:tmpl w:val="0100BA5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b%4)"/>
      <w:lvlJc w:val="left"/>
      <w:pPr>
        <w:ind w:left="1418" w:hanging="28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8">
    <w:nsid w:val="061D3A1B"/>
    <w:multiLevelType w:val="multilevel"/>
    <w:tmpl w:val="8AC4F15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pPr>
      <w:rPr>
        <w:rFonts w:ascii="Trebuchet MS" w:eastAsia="Times New Roman" w:hAnsi="Trebuchet M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9">
    <w:nsid w:val="06E956DA"/>
    <w:multiLevelType w:val="hybridMultilevel"/>
    <w:tmpl w:val="A5346352"/>
    <w:lvl w:ilvl="0" w:tplc="CEA41A7C">
      <w:start w:val="1"/>
      <w:numFmt w:val="lowerLetter"/>
      <w:pStyle w:val="alpontok"/>
      <w:lvlText w:val="%1)"/>
      <w:lvlJc w:val="left"/>
      <w:pPr>
        <w:ind w:left="1069" w:hanging="360"/>
      </w:pPr>
      <w:rPr>
        <w:rFonts w:hint="default"/>
      </w:rPr>
    </w:lvl>
    <w:lvl w:ilvl="1" w:tplc="040E0017">
      <w:start w:val="1"/>
      <w:numFmt w:val="lowerLetter"/>
      <w:lvlText w:val="%2)"/>
      <w:lvlJc w:val="left"/>
      <w:pPr>
        <w:ind w:left="1789" w:hanging="360"/>
      </w:pPr>
      <w:rPr>
        <w:rFonts w:hint="default"/>
      </w:rPr>
    </w:lvl>
    <w:lvl w:ilvl="2" w:tplc="040E001B">
      <w:start w:val="1"/>
      <w:numFmt w:val="lowerRoman"/>
      <w:lvlText w:val="%3."/>
      <w:lvlJc w:val="right"/>
      <w:pPr>
        <w:ind w:left="2509" w:hanging="180"/>
      </w:pPr>
    </w:lvl>
    <w:lvl w:ilvl="3" w:tplc="040E000F">
      <w:start w:val="1"/>
      <w:numFmt w:val="decimal"/>
      <w:lvlText w:val="%4."/>
      <w:lvlJc w:val="left"/>
      <w:pPr>
        <w:ind w:left="3229" w:hanging="360"/>
      </w:pPr>
    </w:lvl>
    <w:lvl w:ilvl="4" w:tplc="040E0019">
      <w:start w:val="1"/>
      <w:numFmt w:val="lowerLetter"/>
      <w:lvlText w:val="%5."/>
      <w:lvlJc w:val="left"/>
      <w:pPr>
        <w:ind w:left="3949" w:hanging="360"/>
      </w:pPr>
    </w:lvl>
    <w:lvl w:ilvl="5" w:tplc="040E001B">
      <w:start w:val="1"/>
      <w:numFmt w:val="lowerRoman"/>
      <w:lvlText w:val="%6."/>
      <w:lvlJc w:val="right"/>
      <w:pPr>
        <w:ind w:left="4669" w:hanging="180"/>
      </w:pPr>
    </w:lvl>
    <w:lvl w:ilvl="6" w:tplc="040E000F">
      <w:start w:val="1"/>
      <w:numFmt w:val="decimal"/>
      <w:lvlText w:val="%7."/>
      <w:lvlJc w:val="left"/>
      <w:pPr>
        <w:ind w:left="5389" w:hanging="360"/>
      </w:pPr>
    </w:lvl>
    <w:lvl w:ilvl="7" w:tplc="040E0019">
      <w:start w:val="1"/>
      <w:numFmt w:val="lowerLetter"/>
      <w:lvlText w:val="%8."/>
      <w:lvlJc w:val="left"/>
      <w:pPr>
        <w:ind w:left="6109" w:hanging="360"/>
      </w:pPr>
    </w:lvl>
    <w:lvl w:ilvl="8" w:tplc="040E001B">
      <w:start w:val="1"/>
      <w:numFmt w:val="lowerRoman"/>
      <w:lvlText w:val="%9."/>
      <w:lvlJc w:val="right"/>
      <w:pPr>
        <w:ind w:left="6829" w:hanging="180"/>
      </w:pPr>
    </w:lvl>
  </w:abstractNum>
  <w:abstractNum w:abstractNumId="20">
    <w:nsid w:val="076A1103"/>
    <w:multiLevelType w:val="multilevel"/>
    <w:tmpl w:val="39B8A6F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21">
    <w:nsid w:val="078D5EA7"/>
    <w:multiLevelType w:val="multilevel"/>
    <w:tmpl w:val="9116760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22">
    <w:nsid w:val="086714D1"/>
    <w:multiLevelType w:val="hybridMultilevel"/>
    <w:tmpl w:val="700CE1F0"/>
    <w:lvl w:ilvl="0" w:tplc="8F6CA68A">
      <w:start w:val="1"/>
      <w:numFmt w:val="bullet"/>
      <w:lvlText w:val=""/>
      <w:lvlJc w:val="left"/>
      <w:pPr>
        <w:ind w:left="720" w:hanging="360"/>
      </w:pPr>
      <w:rPr>
        <w:rFonts w:ascii="Symbol" w:hAnsi="Symbol" w:cs="Symbol" w:hint="default"/>
      </w:rPr>
    </w:lvl>
    <w:lvl w:ilvl="1" w:tplc="A84E6A9C">
      <w:start w:val="1"/>
      <w:numFmt w:val="bullet"/>
      <w:lvlText w:val="o"/>
      <w:lvlJc w:val="left"/>
      <w:pPr>
        <w:ind w:left="1440" w:hanging="360"/>
      </w:pPr>
      <w:rPr>
        <w:rFonts w:ascii="Courier New" w:hAnsi="Courier New" w:cs="Courier New" w:hint="default"/>
      </w:rPr>
    </w:lvl>
    <w:lvl w:ilvl="2" w:tplc="5A2823CE">
      <w:start w:val="1"/>
      <w:numFmt w:val="bullet"/>
      <w:lvlText w:val=""/>
      <w:lvlJc w:val="left"/>
      <w:pPr>
        <w:ind w:left="2160" w:hanging="360"/>
      </w:pPr>
      <w:rPr>
        <w:rFonts w:ascii="Wingdings" w:hAnsi="Wingdings" w:cs="Wingdings" w:hint="default"/>
      </w:rPr>
    </w:lvl>
    <w:lvl w:ilvl="3" w:tplc="22C661B4">
      <w:start w:val="1"/>
      <w:numFmt w:val="bullet"/>
      <w:lvlText w:val=""/>
      <w:lvlJc w:val="left"/>
      <w:pPr>
        <w:ind w:left="2880" w:hanging="360"/>
      </w:pPr>
      <w:rPr>
        <w:rFonts w:ascii="Symbol" w:hAnsi="Symbol" w:cs="Symbol" w:hint="default"/>
      </w:rPr>
    </w:lvl>
    <w:lvl w:ilvl="4" w:tplc="ABF6AA30">
      <w:start w:val="1"/>
      <w:numFmt w:val="bullet"/>
      <w:lvlText w:val="o"/>
      <w:lvlJc w:val="left"/>
      <w:pPr>
        <w:ind w:left="3600" w:hanging="360"/>
      </w:pPr>
      <w:rPr>
        <w:rFonts w:ascii="Courier New" w:hAnsi="Courier New" w:cs="Courier New" w:hint="default"/>
      </w:rPr>
    </w:lvl>
    <w:lvl w:ilvl="5" w:tplc="8458BD40">
      <w:start w:val="1"/>
      <w:numFmt w:val="bullet"/>
      <w:lvlText w:val=""/>
      <w:lvlJc w:val="left"/>
      <w:pPr>
        <w:ind w:left="4320" w:hanging="360"/>
      </w:pPr>
      <w:rPr>
        <w:rFonts w:ascii="Wingdings" w:hAnsi="Wingdings" w:cs="Wingdings" w:hint="default"/>
      </w:rPr>
    </w:lvl>
    <w:lvl w:ilvl="6" w:tplc="CDA86366">
      <w:start w:val="1"/>
      <w:numFmt w:val="bullet"/>
      <w:lvlText w:val=""/>
      <w:lvlJc w:val="left"/>
      <w:pPr>
        <w:ind w:left="5040" w:hanging="360"/>
      </w:pPr>
      <w:rPr>
        <w:rFonts w:ascii="Symbol" w:hAnsi="Symbol" w:cs="Symbol" w:hint="default"/>
      </w:rPr>
    </w:lvl>
    <w:lvl w:ilvl="7" w:tplc="DB96CB74">
      <w:start w:val="1"/>
      <w:numFmt w:val="bullet"/>
      <w:lvlText w:val="o"/>
      <w:lvlJc w:val="left"/>
      <w:pPr>
        <w:ind w:left="5760" w:hanging="360"/>
      </w:pPr>
      <w:rPr>
        <w:rFonts w:ascii="Courier New" w:hAnsi="Courier New" w:cs="Courier New" w:hint="default"/>
      </w:rPr>
    </w:lvl>
    <w:lvl w:ilvl="8" w:tplc="C04A8846">
      <w:start w:val="1"/>
      <w:numFmt w:val="bullet"/>
      <w:lvlText w:val=""/>
      <w:lvlJc w:val="left"/>
      <w:pPr>
        <w:ind w:left="6480" w:hanging="360"/>
      </w:pPr>
      <w:rPr>
        <w:rFonts w:ascii="Wingdings" w:hAnsi="Wingdings" w:cs="Wingdings" w:hint="default"/>
      </w:rPr>
    </w:lvl>
  </w:abstractNum>
  <w:abstractNum w:abstractNumId="23">
    <w:nsid w:val="08926747"/>
    <w:multiLevelType w:val="multilevel"/>
    <w:tmpl w:val="5A5CD1CC"/>
    <w:lvl w:ilvl="0">
      <w:numFmt w:val="decimal"/>
      <w:lvlText w:val=""/>
      <w:lvlJc w:val="left"/>
      <w:rPr>
        <w:rFonts w:hint="default"/>
      </w:rPr>
    </w:lvl>
    <w:lvl w:ilvl="1">
      <w:numFmt w:val="decimal"/>
      <w:lvlText w:val=""/>
      <w:lvlJc w:val="left"/>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24">
    <w:nsid w:val="0AF32F5B"/>
    <w:multiLevelType w:val="multilevel"/>
    <w:tmpl w:val="22DEEAA4"/>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25">
    <w:nsid w:val="0BF740E2"/>
    <w:multiLevelType w:val="multilevel"/>
    <w:tmpl w:val="41721E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26">
    <w:nsid w:val="0BF9701D"/>
    <w:multiLevelType w:val="multilevel"/>
    <w:tmpl w:val="C26EA1F4"/>
    <w:lvl w:ilvl="0">
      <w:start w:val="1"/>
      <w:numFmt w:val="decimal"/>
      <w:pStyle w:val="ponto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0C0E1994"/>
    <w:multiLevelType w:val="multilevel"/>
    <w:tmpl w:val="FB1ABDE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28">
    <w:nsid w:val="0C1C4616"/>
    <w:multiLevelType w:val="singleLevel"/>
    <w:tmpl w:val="6444F5C2"/>
    <w:lvl w:ilvl="0">
      <w:start w:val="1"/>
      <w:numFmt w:val="lowerLetter"/>
      <w:pStyle w:val="abc"/>
      <w:lvlText w:val="%1)"/>
      <w:lvlJc w:val="left"/>
      <w:pPr>
        <w:tabs>
          <w:tab w:val="num" w:pos="397"/>
        </w:tabs>
        <w:ind w:left="397" w:hanging="397"/>
      </w:pPr>
      <w:rPr>
        <w:rFonts w:hint="default"/>
      </w:rPr>
    </w:lvl>
  </w:abstractNum>
  <w:abstractNum w:abstractNumId="29">
    <w:nsid w:val="0DB76882"/>
    <w:multiLevelType w:val="multilevel"/>
    <w:tmpl w:val="4524036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0">
    <w:nsid w:val="0E854911"/>
    <w:multiLevelType w:val="multilevel"/>
    <w:tmpl w:val="A88A53B0"/>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1">
    <w:nsid w:val="0ED07E0F"/>
    <w:multiLevelType w:val="multilevel"/>
    <w:tmpl w:val="E49015D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2">
    <w:nsid w:val="0EF62668"/>
    <w:multiLevelType w:val="multilevel"/>
    <w:tmpl w:val="74984AA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3">
    <w:nsid w:val="0FC94493"/>
    <w:multiLevelType w:val="multilevel"/>
    <w:tmpl w:val="C53C32D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4">
    <w:nsid w:val="107B6539"/>
    <w:multiLevelType w:val="multilevel"/>
    <w:tmpl w:val="D13CA12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5">
    <w:nsid w:val="10CE7281"/>
    <w:multiLevelType w:val="multilevel"/>
    <w:tmpl w:val="5C4A0BD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6">
    <w:nsid w:val="115B70E6"/>
    <w:multiLevelType w:val="multilevel"/>
    <w:tmpl w:val="17043BB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7">
    <w:nsid w:val="134F7186"/>
    <w:multiLevelType w:val="multilevel"/>
    <w:tmpl w:val="9BF69472"/>
    <w:styleLink w:val="felsorol3"/>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8">
    <w:nsid w:val="135C6E6F"/>
    <w:multiLevelType w:val="multilevel"/>
    <w:tmpl w:val="549076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39">
    <w:nsid w:val="14273E71"/>
    <w:multiLevelType w:val="multilevel"/>
    <w:tmpl w:val="64268D7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0">
    <w:nsid w:val="152C7B30"/>
    <w:multiLevelType w:val="multilevel"/>
    <w:tmpl w:val="B282C610"/>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1">
    <w:nsid w:val="15B85AC1"/>
    <w:multiLevelType w:val="multilevel"/>
    <w:tmpl w:val="040E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42">
    <w:nsid w:val="17BC38AF"/>
    <w:multiLevelType w:val="multilevel"/>
    <w:tmpl w:val="0E1C8AB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3">
    <w:nsid w:val="17D62740"/>
    <w:multiLevelType w:val="multilevel"/>
    <w:tmpl w:val="D4A43FD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ascii="Trebuchet MS" w:eastAsia="Times New Roman" w:hAnsi="Trebuchet M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4">
    <w:nsid w:val="17EE29E0"/>
    <w:multiLevelType w:val="multilevel"/>
    <w:tmpl w:val="41721E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5">
    <w:nsid w:val="1B280516"/>
    <w:multiLevelType w:val="multilevel"/>
    <w:tmpl w:val="7A9C2ED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e%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6">
    <w:nsid w:val="1B4308DD"/>
    <w:multiLevelType w:val="singleLevel"/>
    <w:tmpl w:val="7C600C96"/>
    <w:lvl w:ilvl="0">
      <w:start w:val="1"/>
      <w:numFmt w:val="decimal"/>
      <w:pStyle w:val="1cim"/>
      <w:lvlText w:val="%1."/>
      <w:lvlJc w:val="left"/>
      <w:pPr>
        <w:tabs>
          <w:tab w:val="num" w:pos="425"/>
        </w:tabs>
        <w:ind w:left="425" w:hanging="425"/>
      </w:pPr>
    </w:lvl>
  </w:abstractNum>
  <w:abstractNum w:abstractNumId="47">
    <w:nsid w:val="1B484292"/>
    <w:multiLevelType w:val="multilevel"/>
    <w:tmpl w:val="3C1C772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8">
    <w:nsid w:val="1BB22DE4"/>
    <w:multiLevelType w:val="multilevel"/>
    <w:tmpl w:val="6952F57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49">
    <w:nsid w:val="1ED638A9"/>
    <w:multiLevelType w:val="multilevel"/>
    <w:tmpl w:val="CCB257C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0">
    <w:nsid w:val="1FEF42E8"/>
    <w:multiLevelType w:val="multilevel"/>
    <w:tmpl w:val="8BD6375E"/>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1">
    <w:nsid w:val="22682E88"/>
    <w:multiLevelType w:val="multilevel"/>
    <w:tmpl w:val="2D5EC55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suff w:val="space"/>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2">
    <w:nsid w:val="22832111"/>
    <w:multiLevelType w:val="multilevel"/>
    <w:tmpl w:val="377852B6"/>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3">
    <w:nsid w:val="230B1285"/>
    <w:multiLevelType w:val="multilevel"/>
    <w:tmpl w:val="7BD2CD8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suff w:val="space"/>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4">
    <w:nsid w:val="23C31837"/>
    <w:multiLevelType w:val="multilevel"/>
    <w:tmpl w:val="7A6E30A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b%4)"/>
      <w:lvlJc w:val="left"/>
      <w:pPr>
        <w:ind w:left="1418" w:hanging="28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5">
    <w:nsid w:val="249A73B5"/>
    <w:multiLevelType w:val="multilevel"/>
    <w:tmpl w:val="76BA2C7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suff w:val="space"/>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6">
    <w:nsid w:val="266F3978"/>
    <w:multiLevelType w:val="hybridMultilevel"/>
    <w:tmpl w:val="D278C366"/>
    <w:lvl w:ilvl="0" w:tplc="040E0001">
      <w:start w:val="1"/>
      <w:numFmt w:val="lowerLetter"/>
      <w:pStyle w:val="RabcChar"/>
      <w:lvlText w:val="%1)"/>
      <w:lvlJc w:val="left"/>
      <w:pPr>
        <w:tabs>
          <w:tab w:val="num" w:pos="1077"/>
        </w:tabs>
        <w:ind w:left="1077" w:hanging="226"/>
      </w:pPr>
      <w:rPr>
        <w:rFonts w:ascii="Trebuchet MS" w:hAnsi="Trebuchet MS" w:cs="Trebuchet MS" w:hint="default"/>
        <w:b w:val="0"/>
        <w:bCs w:val="0"/>
        <w:i w:val="0"/>
        <w:iCs w:val="0"/>
        <w:caps w:val="0"/>
        <w:strike w:val="0"/>
        <w:color w:val="auto"/>
        <w:sz w:val="18"/>
        <w:szCs w:val="18"/>
      </w:rPr>
    </w:lvl>
    <w:lvl w:ilvl="1" w:tplc="040E0003">
      <w:start w:val="1"/>
      <w:numFmt w:val="lowerLetter"/>
      <w:lvlText w:val="%2."/>
      <w:lvlJc w:val="left"/>
      <w:pPr>
        <w:tabs>
          <w:tab w:val="num" w:pos="1837"/>
        </w:tabs>
        <w:ind w:left="1837" w:hanging="360"/>
      </w:pPr>
    </w:lvl>
    <w:lvl w:ilvl="2" w:tplc="040E0005">
      <w:start w:val="1"/>
      <w:numFmt w:val="lowerRoman"/>
      <w:lvlText w:val="%3."/>
      <w:lvlJc w:val="right"/>
      <w:pPr>
        <w:tabs>
          <w:tab w:val="num" w:pos="2557"/>
        </w:tabs>
        <w:ind w:left="2557" w:hanging="180"/>
      </w:pPr>
    </w:lvl>
    <w:lvl w:ilvl="3" w:tplc="040E0001">
      <w:start w:val="1"/>
      <w:numFmt w:val="decimal"/>
      <w:lvlText w:val="%4."/>
      <w:lvlJc w:val="left"/>
      <w:pPr>
        <w:tabs>
          <w:tab w:val="num" w:pos="3277"/>
        </w:tabs>
        <w:ind w:left="3277" w:hanging="360"/>
      </w:pPr>
    </w:lvl>
    <w:lvl w:ilvl="4" w:tplc="040E0003">
      <w:start w:val="1"/>
      <w:numFmt w:val="lowerLetter"/>
      <w:lvlText w:val="%5."/>
      <w:lvlJc w:val="left"/>
      <w:pPr>
        <w:tabs>
          <w:tab w:val="num" w:pos="3997"/>
        </w:tabs>
        <w:ind w:left="3997" w:hanging="360"/>
      </w:pPr>
    </w:lvl>
    <w:lvl w:ilvl="5" w:tplc="040E0005">
      <w:start w:val="1"/>
      <w:numFmt w:val="lowerRoman"/>
      <w:lvlText w:val="%6."/>
      <w:lvlJc w:val="right"/>
      <w:pPr>
        <w:tabs>
          <w:tab w:val="num" w:pos="4717"/>
        </w:tabs>
        <w:ind w:left="4717" w:hanging="180"/>
      </w:pPr>
    </w:lvl>
    <w:lvl w:ilvl="6" w:tplc="040E0001">
      <w:start w:val="1"/>
      <w:numFmt w:val="decimal"/>
      <w:lvlText w:val="%7."/>
      <w:lvlJc w:val="left"/>
      <w:pPr>
        <w:tabs>
          <w:tab w:val="num" w:pos="5437"/>
        </w:tabs>
        <w:ind w:left="5437" w:hanging="360"/>
      </w:pPr>
    </w:lvl>
    <w:lvl w:ilvl="7" w:tplc="040E0003">
      <w:start w:val="1"/>
      <w:numFmt w:val="lowerLetter"/>
      <w:lvlText w:val="%8."/>
      <w:lvlJc w:val="left"/>
      <w:pPr>
        <w:tabs>
          <w:tab w:val="num" w:pos="6157"/>
        </w:tabs>
        <w:ind w:left="6157" w:hanging="360"/>
      </w:pPr>
    </w:lvl>
    <w:lvl w:ilvl="8" w:tplc="040E0005">
      <w:start w:val="1"/>
      <w:numFmt w:val="lowerRoman"/>
      <w:lvlText w:val="%9."/>
      <w:lvlJc w:val="right"/>
      <w:pPr>
        <w:tabs>
          <w:tab w:val="num" w:pos="6877"/>
        </w:tabs>
        <w:ind w:left="6877" w:hanging="180"/>
      </w:pPr>
    </w:lvl>
  </w:abstractNum>
  <w:abstractNum w:abstractNumId="57">
    <w:nsid w:val="26D877B8"/>
    <w:multiLevelType w:val="multilevel"/>
    <w:tmpl w:val="377852B6"/>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8">
    <w:nsid w:val="27094807"/>
    <w:multiLevelType w:val="multilevel"/>
    <w:tmpl w:val="D13CA12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59">
    <w:nsid w:val="28B4290D"/>
    <w:multiLevelType w:val="multilevel"/>
    <w:tmpl w:val="4220195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suff w:val="space"/>
      <w:lvlText w:val="a%4)"/>
      <w:lvlJc w:val="left"/>
      <w:pPr>
        <w:ind w:left="1418" w:hanging="28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0">
    <w:nsid w:val="29AA1104"/>
    <w:multiLevelType w:val="multilevel"/>
    <w:tmpl w:val="6D90A74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pPr>
      <w:rPr>
        <w:rFonts w:ascii="Trebuchet MS" w:eastAsia="Times New Roman" w:hAnsi="Trebuchet MS" w:hint="default"/>
        <w:b w:val="0"/>
        <w:bCs w:val="0"/>
        <w:i w:val="0"/>
        <w:iCs w:val="0"/>
      </w:rPr>
    </w:lvl>
    <w:lvl w:ilvl="3">
      <w:start w:val="1"/>
      <w:numFmt w:val="lowerLetter"/>
      <w:lvlText w:val="b%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1">
    <w:nsid w:val="2B935DDD"/>
    <w:multiLevelType w:val="multilevel"/>
    <w:tmpl w:val="8570BDC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2">
    <w:nsid w:val="2D124853"/>
    <w:multiLevelType w:val="multilevel"/>
    <w:tmpl w:val="989E636C"/>
    <w:lvl w:ilvl="0">
      <w:start w:val="1"/>
      <w:numFmt w:val="upperRoman"/>
      <w:suff w:val="space"/>
      <w:lvlText w:val="%1."/>
      <w:lvlJc w:val="center"/>
      <w:pPr>
        <w:ind w:left="227" w:hanging="227"/>
      </w:pPr>
      <w:rPr>
        <w:rFonts w:hint="default"/>
      </w:rPr>
    </w:lvl>
    <w:lvl w:ilvl="1">
      <w:start w:val="1"/>
      <w:numFmt w:val="decimal"/>
      <w:lvlText w:val="%2."/>
      <w:lvlJc w:val="left"/>
      <w:pPr>
        <w:ind w:left="907" w:hanging="340"/>
      </w:pPr>
      <w:rPr>
        <w:rFonts w:hint="default"/>
      </w:rPr>
    </w:lvl>
    <w:lvl w:ilvl="2">
      <w:start w:val="1"/>
      <w:numFmt w:val="decimal"/>
      <w:lvlText w:val="%3.§"/>
      <w:lvlJc w:val="right"/>
      <w:pPr>
        <w:ind w:left="1247" w:hanging="113"/>
      </w:pPr>
      <w:rPr>
        <w:rFonts w:hint="default"/>
        <w:b/>
        <w:bCs/>
        <w:i w:val="0"/>
        <w:iCs w:val="0"/>
      </w:rPr>
    </w:lvl>
    <w:lvl w:ilvl="3">
      <w:start w:val="1"/>
      <w:numFmt w:val="decimal"/>
      <w:lvlText w:val="(%4)"/>
      <w:lvlJc w:val="left"/>
      <w:pPr>
        <w:ind w:left="2268" w:hanging="567"/>
      </w:pPr>
      <w:rPr>
        <w:rFonts w:hint="default"/>
      </w:rPr>
    </w:lvl>
    <w:lvl w:ilvl="4">
      <w:start w:val="1"/>
      <w:numFmt w:val="lowerLetter"/>
      <w:lvlText w:val="%5)"/>
      <w:lvlJc w:val="left"/>
      <w:pPr>
        <w:ind w:left="2608" w:hanging="340"/>
      </w:pPr>
      <w:rPr>
        <w:rFonts w:hint="default"/>
      </w:rPr>
    </w:lvl>
    <w:lvl w:ilvl="5">
      <w:start w:val="1"/>
      <w:numFmt w:val="lowerLetter"/>
      <w:lvlText w:val="a%6)"/>
      <w:lvlJc w:val="right"/>
      <w:pPr>
        <w:ind w:left="3062" w:hanging="227"/>
      </w:pPr>
      <w:rPr>
        <w:rFonts w:hint="default"/>
      </w:rPr>
    </w:lvl>
    <w:lvl w:ilvl="6">
      <w:start w:val="1"/>
      <w:numFmt w:val="bullet"/>
      <w:lvlText w:val=""/>
      <w:lvlJc w:val="left"/>
      <w:pPr>
        <w:ind w:left="3629" w:hanging="227"/>
      </w:pPr>
      <w:rPr>
        <w:rFonts w:ascii="Symbol" w:hAnsi="Symbol" w:cs="Symbol" w:hint="default"/>
        <w:color w:val="auto"/>
      </w:rPr>
    </w:lvl>
    <w:lvl w:ilvl="7">
      <w:start w:val="1"/>
      <w:numFmt w:val="bullet"/>
      <w:lvlText w:val=""/>
      <w:lvlJc w:val="left"/>
      <w:pPr>
        <w:ind w:left="4196" w:hanging="227"/>
      </w:pPr>
      <w:rPr>
        <w:rFonts w:ascii="Symbol" w:hAnsi="Symbol" w:cs="Symbol" w:hint="default"/>
        <w:color w:val="auto"/>
      </w:rPr>
    </w:lvl>
    <w:lvl w:ilvl="8">
      <w:start w:val="1"/>
      <w:numFmt w:val="bullet"/>
      <w:lvlText w:val=""/>
      <w:lvlJc w:val="left"/>
      <w:pPr>
        <w:ind w:left="4763" w:hanging="227"/>
      </w:pPr>
      <w:rPr>
        <w:rFonts w:ascii="Symbol" w:hAnsi="Symbol" w:cs="Symbol" w:hint="default"/>
        <w:color w:val="auto"/>
      </w:rPr>
    </w:lvl>
  </w:abstractNum>
  <w:abstractNum w:abstractNumId="63">
    <w:nsid w:val="2D736252"/>
    <w:multiLevelType w:val="multilevel"/>
    <w:tmpl w:val="BA525DB4"/>
    <w:name w:val="WW8Num6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4">
    <w:nsid w:val="2D9C0339"/>
    <w:multiLevelType w:val="multilevel"/>
    <w:tmpl w:val="761EF8F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5">
    <w:nsid w:val="2EB0435E"/>
    <w:multiLevelType w:val="multilevel"/>
    <w:tmpl w:val="4CEA1DB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6">
    <w:nsid w:val="2F162CBE"/>
    <w:multiLevelType w:val="multilevel"/>
    <w:tmpl w:val="C90455F0"/>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7">
    <w:nsid w:val="30666F32"/>
    <w:multiLevelType w:val="multilevel"/>
    <w:tmpl w:val="E7A08A14"/>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8">
    <w:nsid w:val="30AB5D78"/>
    <w:multiLevelType w:val="multilevel"/>
    <w:tmpl w:val="533CBA0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b%3)"/>
      <w:lvlJc w:val="lef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69">
    <w:nsid w:val="31845CC4"/>
    <w:multiLevelType w:val="multilevel"/>
    <w:tmpl w:val="4006ABC0"/>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0">
    <w:nsid w:val="31D85D06"/>
    <w:multiLevelType w:val="multilevel"/>
    <w:tmpl w:val="BCA827E4"/>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1">
    <w:nsid w:val="359B2A77"/>
    <w:multiLevelType w:val="multilevel"/>
    <w:tmpl w:val="6A441A36"/>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2">
    <w:nsid w:val="36866276"/>
    <w:multiLevelType w:val="multilevel"/>
    <w:tmpl w:val="41ACDDDA"/>
    <w:lvl w:ilvl="0">
      <w:start w:val="1"/>
      <w:numFmt w:val="decimal"/>
      <w:lvlText w:val="%1."/>
      <w:lvlJc w:val="left"/>
      <w:pPr>
        <w:tabs>
          <w:tab w:val="num" w:pos="578"/>
        </w:tabs>
        <w:ind w:left="578" w:hanging="578"/>
      </w:pPr>
    </w:lvl>
    <w:lvl w:ilvl="1">
      <w:start w:val="1"/>
      <w:numFmt w:val="decimal"/>
      <w:pStyle w:val="Anita1"/>
      <w:suff w:val="space"/>
      <w:lvlText w:val=".%1%2"/>
      <w:lvlJc w:val="left"/>
      <w:pPr>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nsid w:val="36D97110"/>
    <w:multiLevelType w:val="multilevel"/>
    <w:tmpl w:val="0DD854D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4">
    <w:nsid w:val="39E12A0E"/>
    <w:multiLevelType w:val="multilevel"/>
    <w:tmpl w:val="3C1C772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5">
    <w:nsid w:val="3A505D78"/>
    <w:multiLevelType w:val="multilevel"/>
    <w:tmpl w:val="A70CF09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6">
    <w:nsid w:val="3DB506E4"/>
    <w:multiLevelType w:val="multilevel"/>
    <w:tmpl w:val="6A30328E"/>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7">
    <w:nsid w:val="3E9D3BA7"/>
    <w:multiLevelType w:val="multilevel"/>
    <w:tmpl w:val="083C387E"/>
    <w:name w:val="WW8Num622222222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8">
    <w:nsid w:val="3E9F2DEA"/>
    <w:multiLevelType w:val="multilevel"/>
    <w:tmpl w:val="19948CA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79">
    <w:nsid w:val="414C4D8C"/>
    <w:multiLevelType w:val="hybridMultilevel"/>
    <w:tmpl w:val="904C5CD6"/>
    <w:lvl w:ilvl="0" w:tplc="76A65DA8">
      <w:start w:val="1"/>
      <w:numFmt w:val="decimal"/>
      <w:pStyle w:val="FEJEZETEK"/>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0">
    <w:nsid w:val="429F7CD1"/>
    <w:multiLevelType w:val="hybridMultilevel"/>
    <w:tmpl w:val="F39C2C50"/>
    <w:lvl w:ilvl="0" w:tplc="BAFCDAB8">
      <w:start w:val="1"/>
      <w:numFmt w:val="decimal"/>
      <w:pStyle w:val="R"/>
      <w:lvlText w:val="%1.§"/>
      <w:lvlJc w:val="left"/>
      <w:pPr>
        <w:tabs>
          <w:tab w:val="num" w:pos="0"/>
        </w:tabs>
        <w:ind w:firstLine="227"/>
      </w:pPr>
      <w:rPr>
        <w:rFonts w:hint="default"/>
      </w:rPr>
    </w:lvl>
    <w:lvl w:ilvl="1" w:tplc="5C3029FA">
      <w:start w:val="1"/>
      <w:numFmt w:val="decimal"/>
      <w:lvlText w:val="%2."/>
      <w:lvlJc w:val="left"/>
      <w:pPr>
        <w:tabs>
          <w:tab w:val="num" w:pos="0"/>
        </w:tabs>
      </w:pPr>
      <w:rPr>
        <w:rFonts w:hint="default"/>
      </w:rPr>
    </w:lvl>
    <w:lvl w:ilvl="2" w:tplc="AB406976">
      <w:start w:val="1"/>
      <w:numFmt w:val="lowerRoman"/>
      <w:lvlText w:val="%3."/>
      <w:lvlJc w:val="right"/>
      <w:pPr>
        <w:tabs>
          <w:tab w:val="num" w:pos="2160"/>
        </w:tabs>
        <w:ind w:left="2160" w:hanging="180"/>
      </w:pPr>
    </w:lvl>
    <w:lvl w:ilvl="3" w:tplc="433E2338">
      <w:start w:val="1"/>
      <w:numFmt w:val="decimal"/>
      <w:lvlText w:val="%4."/>
      <w:lvlJc w:val="left"/>
      <w:pPr>
        <w:tabs>
          <w:tab w:val="num" w:pos="2880"/>
        </w:tabs>
        <w:ind w:left="2880" w:hanging="360"/>
      </w:pPr>
    </w:lvl>
    <w:lvl w:ilvl="4" w:tplc="9F5CF2CE">
      <w:start w:val="1"/>
      <w:numFmt w:val="lowerLetter"/>
      <w:lvlText w:val="%5."/>
      <w:lvlJc w:val="left"/>
      <w:pPr>
        <w:tabs>
          <w:tab w:val="num" w:pos="3600"/>
        </w:tabs>
        <w:ind w:left="3600" w:hanging="360"/>
      </w:pPr>
    </w:lvl>
    <w:lvl w:ilvl="5" w:tplc="62B2C6FE">
      <w:start w:val="1"/>
      <w:numFmt w:val="lowerRoman"/>
      <w:lvlText w:val="%6."/>
      <w:lvlJc w:val="right"/>
      <w:pPr>
        <w:tabs>
          <w:tab w:val="num" w:pos="4320"/>
        </w:tabs>
        <w:ind w:left="4320" w:hanging="180"/>
      </w:pPr>
    </w:lvl>
    <w:lvl w:ilvl="6" w:tplc="ADE0FC62">
      <w:start w:val="1"/>
      <w:numFmt w:val="decimal"/>
      <w:lvlText w:val="%7."/>
      <w:lvlJc w:val="left"/>
      <w:pPr>
        <w:tabs>
          <w:tab w:val="num" w:pos="5040"/>
        </w:tabs>
        <w:ind w:left="5040" w:hanging="360"/>
      </w:pPr>
    </w:lvl>
    <w:lvl w:ilvl="7" w:tplc="E418FD62">
      <w:start w:val="1"/>
      <w:numFmt w:val="lowerLetter"/>
      <w:lvlText w:val="%8."/>
      <w:lvlJc w:val="left"/>
      <w:pPr>
        <w:tabs>
          <w:tab w:val="num" w:pos="5760"/>
        </w:tabs>
        <w:ind w:left="5760" w:hanging="360"/>
      </w:pPr>
    </w:lvl>
    <w:lvl w:ilvl="8" w:tplc="628ACEC2">
      <w:start w:val="1"/>
      <w:numFmt w:val="lowerRoman"/>
      <w:lvlText w:val="%9."/>
      <w:lvlJc w:val="right"/>
      <w:pPr>
        <w:tabs>
          <w:tab w:val="num" w:pos="6480"/>
        </w:tabs>
        <w:ind w:left="6480" w:hanging="180"/>
      </w:pPr>
    </w:lvl>
  </w:abstractNum>
  <w:abstractNum w:abstractNumId="81">
    <w:nsid w:val="431A00A9"/>
    <w:multiLevelType w:val="multilevel"/>
    <w:tmpl w:val="34029DB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2">
    <w:nsid w:val="435855F3"/>
    <w:multiLevelType w:val="multilevel"/>
    <w:tmpl w:val="17C6781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3">
    <w:nsid w:val="454A7033"/>
    <w:multiLevelType w:val="multilevel"/>
    <w:tmpl w:val="3562810E"/>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4">
    <w:nsid w:val="458C4FC3"/>
    <w:multiLevelType w:val="multilevel"/>
    <w:tmpl w:val="B76EA88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5">
    <w:nsid w:val="476A6B81"/>
    <w:multiLevelType w:val="multilevel"/>
    <w:tmpl w:val="6F523F9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e%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6">
    <w:nsid w:val="47FA0DFB"/>
    <w:multiLevelType w:val="multilevel"/>
    <w:tmpl w:val="A89ACD4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7">
    <w:nsid w:val="4A9E4592"/>
    <w:multiLevelType w:val="multilevel"/>
    <w:tmpl w:val="A89ACD4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8">
    <w:nsid w:val="4D142D2C"/>
    <w:multiLevelType w:val="multilevel"/>
    <w:tmpl w:val="36C44B0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2"/>
      <w:numFmt w:val="lowerLetter"/>
      <w:suff w:val="space"/>
      <w:lvlText w:val="%3)"/>
      <w:lvlJc w:val="right"/>
      <w:pPr>
        <w:ind w:left="568"/>
      </w:pPr>
      <w:rPr>
        <w:rFonts w:hint="default"/>
        <w:b w:val="0"/>
        <w:bCs w:val="0"/>
        <w:i w:val="0"/>
        <w:iCs w:val="0"/>
      </w:rPr>
    </w:lvl>
    <w:lvl w:ilvl="3">
      <w:start w:val="1"/>
      <w:numFmt w:val="lowerLetter"/>
      <w:lvlText w:val="b%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89">
    <w:nsid w:val="4E0C6447"/>
    <w:multiLevelType w:val="multilevel"/>
    <w:tmpl w:val="8EDAB8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f%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0">
    <w:nsid w:val="4E1A7CEE"/>
    <w:multiLevelType w:val="multilevel"/>
    <w:tmpl w:val="4B5EA80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1">
    <w:nsid w:val="4E346095"/>
    <w:multiLevelType w:val="multilevel"/>
    <w:tmpl w:val="D66C7D9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2">
    <w:nsid w:val="4E5C5344"/>
    <w:multiLevelType w:val="multilevel"/>
    <w:tmpl w:val="F43E72D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3">
    <w:nsid w:val="4F81464D"/>
    <w:multiLevelType w:val="hybridMultilevel"/>
    <w:tmpl w:val="407C3828"/>
    <w:lvl w:ilvl="0" w:tplc="06BE1B74">
      <w:start w:val="1"/>
      <w:numFmt w:val="decimal"/>
      <w:suff w:val="space"/>
      <w:lvlText w:val="%1."/>
      <w:lvlJc w:val="left"/>
      <w:pPr>
        <w:ind w:left="720" w:hanging="360"/>
      </w:pPr>
      <w:rPr>
        <w:rFonts w:hint="default"/>
      </w:rPr>
    </w:lvl>
    <w:lvl w:ilvl="1" w:tplc="A9140264">
      <w:start w:val="1"/>
      <w:numFmt w:val="lowerLetter"/>
      <w:lvlText w:val="%2."/>
      <w:lvlJc w:val="left"/>
      <w:pPr>
        <w:ind w:left="1440" w:hanging="360"/>
      </w:pPr>
    </w:lvl>
    <w:lvl w:ilvl="2" w:tplc="2BCA40A2">
      <w:start w:val="1"/>
      <w:numFmt w:val="lowerRoman"/>
      <w:lvlText w:val="%3."/>
      <w:lvlJc w:val="right"/>
      <w:pPr>
        <w:ind w:left="2160" w:hanging="180"/>
      </w:pPr>
    </w:lvl>
    <w:lvl w:ilvl="3" w:tplc="D48CAF14">
      <w:start w:val="1"/>
      <w:numFmt w:val="decimal"/>
      <w:lvlText w:val="%4."/>
      <w:lvlJc w:val="left"/>
      <w:pPr>
        <w:ind w:left="2880" w:hanging="360"/>
      </w:pPr>
    </w:lvl>
    <w:lvl w:ilvl="4" w:tplc="058ADCDC">
      <w:start w:val="1"/>
      <w:numFmt w:val="lowerLetter"/>
      <w:lvlText w:val="%5."/>
      <w:lvlJc w:val="left"/>
      <w:pPr>
        <w:ind w:left="3600" w:hanging="360"/>
      </w:pPr>
    </w:lvl>
    <w:lvl w:ilvl="5" w:tplc="7DFCCB6E">
      <w:start w:val="1"/>
      <w:numFmt w:val="lowerRoman"/>
      <w:lvlText w:val="%6."/>
      <w:lvlJc w:val="right"/>
      <w:pPr>
        <w:ind w:left="4320" w:hanging="180"/>
      </w:pPr>
    </w:lvl>
    <w:lvl w:ilvl="6" w:tplc="C646F980">
      <w:start w:val="1"/>
      <w:numFmt w:val="decimal"/>
      <w:lvlText w:val="%7."/>
      <w:lvlJc w:val="left"/>
      <w:pPr>
        <w:ind w:left="5040" w:hanging="360"/>
      </w:pPr>
    </w:lvl>
    <w:lvl w:ilvl="7" w:tplc="3F7AA3B0">
      <w:start w:val="1"/>
      <w:numFmt w:val="lowerLetter"/>
      <w:lvlText w:val="%8."/>
      <w:lvlJc w:val="left"/>
      <w:pPr>
        <w:ind w:left="5760" w:hanging="360"/>
      </w:pPr>
    </w:lvl>
    <w:lvl w:ilvl="8" w:tplc="1B2600D2">
      <w:start w:val="1"/>
      <w:numFmt w:val="lowerRoman"/>
      <w:lvlText w:val="%9."/>
      <w:lvlJc w:val="right"/>
      <w:pPr>
        <w:ind w:left="6480" w:hanging="180"/>
      </w:pPr>
    </w:lvl>
  </w:abstractNum>
  <w:abstractNum w:abstractNumId="94">
    <w:nsid w:val="50AA4C88"/>
    <w:multiLevelType w:val="multilevel"/>
    <w:tmpl w:val="27402BAE"/>
    <w:lvl w:ilvl="0">
      <w:start w:val="1"/>
      <w:numFmt w:val="decimal"/>
      <w:lvlText w:val="%1.§"/>
      <w:lvlJc w:val="center"/>
      <w:rPr>
        <w:rFonts w:ascii="Trebuchet MS" w:hAnsi="Trebuchet MS" w:cs="Trebuchet MS" w:hint="default"/>
        <w:b/>
        <w:bCs/>
        <w:i w:val="0"/>
        <w:iCs w:val="0"/>
        <w:sz w:val="20"/>
        <w:szCs w:val="2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5">
    <w:nsid w:val="5181140B"/>
    <w:multiLevelType w:val="multilevel"/>
    <w:tmpl w:val="493C190E"/>
    <w:lvl w:ilvl="0">
      <w:start w:val="1"/>
      <w:numFmt w:val="decimal"/>
      <w:lvlText w:val="%1.§"/>
      <w:lvlJc w:val="center"/>
      <w:rPr>
        <w:rFonts w:ascii="Trebuchet MS" w:hAnsi="Trebuchet MS" w:cs="Trebuchet MS" w:hint="default"/>
        <w:b/>
        <w:bCs/>
        <w:i w:val="0"/>
        <w:iCs w:val="0"/>
        <w:sz w:val="20"/>
        <w:szCs w:val="20"/>
      </w:rPr>
    </w:lvl>
    <w:lvl w:ilvl="1">
      <w:start w:val="2"/>
      <w:numFmt w:val="decimal"/>
      <w:suff w:val="space"/>
      <w:lvlText w:val="(%2)"/>
      <w:lvlJc w:val="left"/>
      <w:rPr>
        <w:rFonts w:hint="default"/>
      </w:rPr>
    </w:lvl>
    <w:lvl w:ilvl="2">
      <w:start w:val="1"/>
      <w:numFmt w:val="lowerLetter"/>
      <w:lvlText w:val="%3)"/>
      <w:lvlJc w:val="right"/>
      <w:rPr>
        <w:rFonts w:hint="default"/>
        <w:b w:val="0"/>
        <w:bCs w:val="0"/>
        <w:i w:val="0"/>
        <w:iCs w:val="0"/>
      </w:rPr>
    </w:lvl>
    <w:lvl w:ilvl="3">
      <w:start w:val="1"/>
      <w:numFmt w:val="lowerLetter"/>
      <w:lvlText w:val="a%4)"/>
      <w:lvlJc w:val="left"/>
      <w:rPr>
        <w:rFonts w:hint="default"/>
      </w:rPr>
    </w:lvl>
    <w:lvl w:ilvl="4">
      <w:start w:val="1"/>
      <w:numFmt w:val="ordinal"/>
      <w:lvlText w:val="%5"/>
      <w:lvlJc w:val="left"/>
      <w:rPr>
        <w:rFonts w:ascii="Trebuchet MS" w:hAnsi="Trebuchet MS" w:cs="Trebuchet MS" w:hint="default"/>
        <w:color w:val="auto"/>
      </w:rPr>
    </w:lvl>
    <w:lvl w:ilvl="5">
      <w:start w:val="1"/>
      <w:numFmt w:val="bullet"/>
      <w:lvlText w:val=""/>
      <w:lvlJc w:val="left"/>
      <w:rPr>
        <w:rFonts w:ascii="Symbol" w:hAnsi="Symbol" w:cs="Symbol" w:hint="default"/>
        <w:color w:val="auto"/>
      </w:rPr>
    </w:lvl>
    <w:lvl w:ilvl="6">
      <w:start w:val="1"/>
      <w:numFmt w:val="bullet"/>
      <w:lvlText w:val=""/>
      <w:lvlJc w:val="left"/>
      <w:rPr>
        <w:rFonts w:ascii="Symbol" w:hAnsi="Symbol" w:cs="Symbol" w:hint="default"/>
        <w:color w:val="auto"/>
      </w:rPr>
    </w:lvl>
    <w:lvl w:ilvl="7">
      <w:start w:val="1"/>
      <w:numFmt w:val="bullet"/>
      <w:lvlText w:val=""/>
      <w:lvlJc w:val="left"/>
      <w:rPr>
        <w:rFonts w:ascii="Symbol" w:hAnsi="Symbol" w:cs="Symbol" w:hint="default"/>
        <w:color w:val="auto"/>
      </w:rPr>
    </w:lvl>
    <w:lvl w:ilvl="8">
      <w:start w:val="1"/>
      <w:numFmt w:val="bullet"/>
      <w:lvlText w:val=""/>
      <w:lvlJc w:val="left"/>
      <w:rPr>
        <w:rFonts w:ascii="Symbol" w:hAnsi="Symbol" w:cs="Symbol" w:hint="default"/>
        <w:color w:val="auto"/>
      </w:rPr>
    </w:lvl>
  </w:abstractNum>
  <w:abstractNum w:abstractNumId="96">
    <w:nsid w:val="528D4274"/>
    <w:multiLevelType w:val="multilevel"/>
    <w:tmpl w:val="41721E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7">
    <w:nsid w:val="52AD1029"/>
    <w:multiLevelType w:val="multilevel"/>
    <w:tmpl w:val="A70CF09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8">
    <w:nsid w:val="535D5CED"/>
    <w:multiLevelType w:val="multilevel"/>
    <w:tmpl w:val="C5D2AEB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99">
    <w:nsid w:val="557D589C"/>
    <w:multiLevelType w:val="multilevel"/>
    <w:tmpl w:val="C3646C9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0">
    <w:nsid w:val="558B0880"/>
    <w:multiLevelType w:val="multilevel"/>
    <w:tmpl w:val="81DC514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1">
    <w:nsid w:val="560B363F"/>
    <w:multiLevelType w:val="multilevel"/>
    <w:tmpl w:val="AFD633E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b%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2">
    <w:nsid w:val="5642740E"/>
    <w:multiLevelType w:val="multilevel"/>
    <w:tmpl w:val="8048ECE8"/>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3">
    <w:nsid w:val="56803DE0"/>
    <w:multiLevelType w:val="multilevel"/>
    <w:tmpl w:val="9BF6947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4">
    <w:nsid w:val="56925846"/>
    <w:multiLevelType w:val="multilevel"/>
    <w:tmpl w:val="C9E63716"/>
    <w:name w:val="WW8Num62222223"/>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5">
    <w:nsid w:val="575D40EC"/>
    <w:multiLevelType w:val="multilevel"/>
    <w:tmpl w:val="1D1C342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6">
    <w:nsid w:val="575E6BD3"/>
    <w:multiLevelType w:val="multilevel"/>
    <w:tmpl w:val="E7A08A14"/>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7">
    <w:nsid w:val="57F8007C"/>
    <w:multiLevelType w:val="multilevel"/>
    <w:tmpl w:val="F2ECD8C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8">
    <w:nsid w:val="58741A59"/>
    <w:multiLevelType w:val="multilevel"/>
    <w:tmpl w:val="6C5C926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ascii="Trebuchet MS" w:eastAsia="Times New Roman" w:hAnsi="Trebuchet M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09">
    <w:nsid w:val="588B09DF"/>
    <w:multiLevelType w:val="multilevel"/>
    <w:tmpl w:val="AADC6CB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0">
    <w:nsid w:val="59902497"/>
    <w:multiLevelType w:val="multilevel"/>
    <w:tmpl w:val="37BA252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1">
    <w:nsid w:val="5998676A"/>
    <w:multiLevelType w:val="multilevel"/>
    <w:tmpl w:val="1EF2911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2">
    <w:nsid w:val="5B5D5509"/>
    <w:multiLevelType w:val="multilevel"/>
    <w:tmpl w:val="17C6781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3">
    <w:nsid w:val="5B6E6675"/>
    <w:multiLevelType w:val="multilevel"/>
    <w:tmpl w:val="5C4A0BD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4">
    <w:nsid w:val="5B75671F"/>
    <w:multiLevelType w:val="multilevel"/>
    <w:tmpl w:val="AF62DF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nsid w:val="5C65548F"/>
    <w:multiLevelType w:val="multilevel"/>
    <w:tmpl w:val="B0645A8A"/>
    <w:lvl w:ilvl="0">
      <w:start w:val="1"/>
      <w:numFmt w:val="decimal"/>
      <w:suff w:val="space"/>
      <w:lvlText w:val="%1.§"/>
      <w:lvlJc w:val="center"/>
      <w:pPr>
        <w:ind w:left="284" w:hanging="284"/>
      </w:pP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6">
    <w:nsid w:val="5D067FE9"/>
    <w:multiLevelType w:val="multilevel"/>
    <w:tmpl w:val="9ACE44D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c%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7">
    <w:nsid w:val="5D571068"/>
    <w:multiLevelType w:val="multilevel"/>
    <w:tmpl w:val="FB1ABDE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8">
    <w:nsid w:val="600451E7"/>
    <w:multiLevelType w:val="multilevel"/>
    <w:tmpl w:val="F17A64B2"/>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19">
    <w:nsid w:val="604A3448"/>
    <w:multiLevelType w:val="multilevel"/>
    <w:tmpl w:val="D7BCE10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c%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0">
    <w:nsid w:val="605F6210"/>
    <w:multiLevelType w:val="multilevel"/>
    <w:tmpl w:val="A0DC910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d%4)"/>
      <w:lvlJc w:val="left"/>
      <w:pPr>
        <w:ind w:left="1135"/>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1">
    <w:nsid w:val="61C8729B"/>
    <w:multiLevelType w:val="multilevel"/>
    <w:tmpl w:val="D7AA478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2">
    <w:nsid w:val="62511246"/>
    <w:multiLevelType w:val="multilevel"/>
    <w:tmpl w:val="A216D8A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3">
    <w:nsid w:val="637C4E0A"/>
    <w:multiLevelType w:val="multilevel"/>
    <w:tmpl w:val="E976ED4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4">
    <w:nsid w:val="66547765"/>
    <w:multiLevelType w:val="multilevel"/>
    <w:tmpl w:val="0D20CA6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5">
    <w:nsid w:val="67DC4043"/>
    <w:multiLevelType w:val="multilevel"/>
    <w:tmpl w:val="0CCE920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6">
    <w:nsid w:val="695F2117"/>
    <w:multiLevelType w:val="multilevel"/>
    <w:tmpl w:val="17C6781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7">
    <w:nsid w:val="69800F2D"/>
    <w:multiLevelType w:val="hybridMultilevel"/>
    <w:tmpl w:val="028AB59C"/>
    <w:lvl w:ilvl="0" w:tplc="B35088F2">
      <w:start w:val="2"/>
      <w:numFmt w:val="decimal"/>
      <w:pStyle w:val="RbeksimaChar"/>
      <w:lvlText w:val="(%1)"/>
      <w:lvlJc w:val="left"/>
      <w:pPr>
        <w:tabs>
          <w:tab w:val="num" w:pos="624"/>
        </w:tabs>
        <w:ind w:left="624" w:hanging="397"/>
      </w:pPr>
      <w:rPr>
        <w:rFonts w:ascii="Lucida Sans Unicode" w:hAnsi="Lucida Sans Unicode" w:cs="Lucida Sans Unicode" w:hint="default"/>
        <w:b w:val="0"/>
        <w:bCs w:val="0"/>
        <w:caps w:val="0"/>
        <w:strike w:val="0"/>
        <w:dstrike w:val="0"/>
        <w:outline w:val="0"/>
        <w:shadow w:val="0"/>
        <w:emboss w:val="0"/>
        <w:imprint w:val="0"/>
        <w:vanish w:val="0"/>
        <w:color w:val="auto"/>
        <w:sz w:val="18"/>
        <w:szCs w:val="18"/>
        <w:vertAlign w:val="baseline"/>
      </w:rPr>
    </w:lvl>
    <w:lvl w:ilvl="1" w:tplc="5422F792">
      <w:start w:val="1"/>
      <w:numFmt w:val="lowerLetter"/>
      <w:lvlText w:val="%2."/>
      <w:lvlJc w:val="left"/>
      <w:pPr>
        <w:tabs>
          <w:tab w:val="num" w:pos="1440"/>
        </w:tabs>
        <w:ind w:left="1440" w:hanging="360"/>
      </w:pPr>
    </w:lvl>
    <w:lvl w:ilvl="2" w:tplc="51D00174">
      <w:start w:val="1"/>
      <w:numFmt w:val="lowerRoman"/>
      <w:lvlText w:val="%3."/>
      <w:lvlJc w:val="right"/>
      <w:pPr>
        <w:tabs>
          <w:tab w:val="num" w:pos="2160"/>
        </w:tabs>
        <w:ind w:left="2160" w:hanging="180"/>
      </w:pPr>
    </w:lvl>
    <w:lvl w:ilvl="3" w:tplc="1BFE5268">
      <w:start w:val="1"/>
      <w:numFmt w:val="decimal"/>
      <w:lvlText w:val="%4."/>
      <w:lvlJc w:val="left"/>
      <w:pPr>
        <w:tabs>
          <w:tab w:val="num" w:pos="2880"/>
        </w:tabs>
        <w:ind w:left="2880" w:hanging="360"/>
      </w:pPr>
    </w:lvl>
    <w:lvl w:ilvl="4" w:tplc="C9E626AA">
      <w:start w:val="1"/>
      <w:numFmt w:val="lowerLetter"/>
      <w:lvlText w:val="%5."/>
      <w:lvlJc w:val="left"/>
      <w:pPr>
        <w:tabs>
          <w:tab w:val="num" w:pos="3600"/>
        </w:tabs>
        <w:ind w:left="3600" w:hanging="360"/>
      </w:pPr>
    </w:lvl>
    <w:lvl w:ilvl="5" w:tplc="B874D430">
      <w:start w:val="1"/>
      <w:numFmt w:val="lowerRoman"/>
      <w:lvlText w:val="%6."/>
      <w:lvlJc w:val="right"/>
      <w:pPr>
        <w:tabs>
          <w:tab w:val="num" w:pos="4320"/>
        </w:tabs>
        <w:ind w:left="4320" w:hanging="180"/>
      </w:pPr>
    </w:lvl>
    <w:lvl w:ilvl="6" w:tplc="E07EF09A">
      <w:start w:val="1"/>
      <w:numFmt w:val="decimal"/>
      <w:lvlText w:val="%7."/>
      <w:lvlJc w:val="left"/>
      <w:pPr>
        <w:tabs>
          <w:tab w:val="num" w:pos="5040"/>
        </w:tabs>
        <w:ind w:left="5040" w:hanging="360"/>
      </w:pPr>
    </w:lvl>
    <w:lvl w:ilvl="7" w:tplc="F67C767E">
      <w:start w:val="1"/>
      <w:numFmt w:val="lowerLetter"/>
      <w:lvlText w:val="%8."/>
      <w:lvlJc w:val="left"/>
      <w:pPr>
        <w:tabs>
          <w:tab w:val="num" w:pos="5760"/>
        </w:tabs>
        <w:ind w:left="5760" w:hanging="360"/>
      </w:pPr>
    </w:lvl>
    <w:lvl w:ilvl="8" w:tplc="2D1875DC">
      <w:start w:val="1"/>
      <w:numFmt w:val="lowerRoman"/>
      <w:lvlText w:val="%9."/>
      <w:lvlJc w:val="right"/>
      <w:pPr>
        <w:tabs>
          <w:tab w:val="num" w:pos="6480"/>
        </w:tabs>
        <w:ind w:left="6480" w:hanging="180"/>
      </w:pPr>
    </w:lvl>
  </w:abstractNum>
  <w:abstractNum w:abstractNumId="128">
    <w:nsid w:val="6A132361"/>
    <w:multiLevelType w:val="multilevel"/>
    <w:tmpl w:val="17C6781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29">
    <w:nsid w:val="6A4C2EF5"/>
    <w:multiLevelType w:val="multilevel"/>
    <w:tmpl w:val="41721E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30">
    <w:nsid w:val="6A645BD3"/>
    <w:multiLevelType w:val="multilevel"/>
    <w:tmpl w:val="5C4A0BDC"/>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31">
    <w:nsid w:val="6B3A4FF9"/>
    <w:multiLevelType w:val="hybridMultilevel"/>
    <w:tmpl w:val="B602D88A"/>
    <w:lvl w:ilvl="0" w:tplc="040E0001">
      <w:start w:val="1141"/>
      <w:numFmt w:val="bullet"/>
      <w:lvlText w:val="-"/>
      <w:lvlJc w:val="left"/>
      <w:pPr>
        <w:ind w:left="720" w:hanging="360"/>
      </w:pPr>
      <w:rPr>
        <w:rFonts w:ascii="Trebuchet MS" w:eastAsia="Batang" w:hAnsi="Trebuchet M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32">
    <w:nsid w:val="6C1534F6"/>
    <w:multiLevelType w:val="hybridMultilevel"/>
    <w:tmpl w:val="AC8C2930"/>
    <w:lvl w:ilvl="0" w:tplc="4FDC31E6">
      <w:start w:val="1"/>
      <w:numFmt w:val="lowerLetter"/>
      <w:pStyle w:val="StlusabcLucidaSansUnicode8pt"/>
      <w:lvlText w:val="%1)"/>
      <w:lvlJc w:val="left"/>
      <w:pPr>
        <w:tabs>
          <w:tab w:val="num" w:pos="1059"/>
        </w:tabs>
        <w:ind w:left="1059" w:hanging="339"/>
      </w:pPr>
      <w:rPr>
        <w:rFonts w:ascii="Times New Roman" w:hAnsi="Times New Roman" w:cs="Times New Roman" w:hint="default"/>
        <w:b w:val="0"/>
        <w:bCs w:val="0"/>
        <w:i w:val="0"/>
        <w:iCs w:val="0"/>
        <w:caps w:val="0"/>
        <w:strike w:val="0"/>
        <w:dstrike w:val="0"/>
        <w:outline w:val="0"/>
        <w:shadow w:val="0"/>
        <w:emboss w:val="0"/>
        <w:imprint w:val="0"/>
        <w:vanish w:val="0"/>
        <w:color w:val="auto"/>
        <w:sz w:val="20"/>
        <w:szCs w:val="20"/>
        <w:vertAlign w:val="baseline"/>
      </w:rPr>
    </w:lvl>
    <w:lvl w:ilvl="1" w:tplc="D0F26D38">
      <w:start w:val="1"/>
      <w:numFmt w:val="lowerLetter"/>
      <w:lvlText w:val="%2."/>
      <w:lvlJc w:val="left"/>
      <w:pPr>
        <w:tabs>
          <w:tab w:val="num" w:pos="1649"/>
        </w:tabs>
        <w:ind w:left="1649" w:hanging="360"/>
      </w:pPr>
    </w:lvl>
    <w:lvl w:ilvl="2" w:tplc="8126158E">
      <w:start w:val="1"/>
      <w:numFmt w:val="lowerRoman"/>
      <w:lvlText w:val="%3."/>
      <w:lvlJc w:val="right"/>
      <w:pPr>
        <w:tabs>
          <w:tab w:val="num" w:pos="2369"/>
        </w:tabs>
        <w:ind w:left="2369" w:hanging="180"/>
      </w:pPr>
    </w:lvl>
    <w:lvl w:ilvl="3" w:tplc="6F2C6C16">
      <w:start w:val="1"/>
      <w:numFmt w:val="decimal"/>
      <w:lvlText w:val="%4."/>
      <w:lvlJc w:val="left"/>
      <w:pPr>
        <w:tabs>
          <w:tab w:val="num" w:pos="3089"/>
        </w:tabs>
        <w:ind w:left="3089" w:hanging="360"/>
      </w:pPr>
    </w:lvl>
    <w:lvl w:ilvl="4" w:tplc="E24AE324">
      <w:start w:val="1"/>
      <w:numFmt w:val="lowerLetter"/>
      <w:lvlText w:val="%5."/>
      <w:lvlJc w:val="left"/>
      <w:pPr>
        <w:tabs>
          <w:tab w:val="num" w:pos="3809"/>
        </w:tabs>
        <w:ind w:left="3809" w:hanging="360"/>
      </w:pPr>
    </w:lvl>
    <w:lvl w:ilvl="5" w:tplc="9B00DCC8">
      <w:start w:val="1"/>
      <w:numFmt w:val="lowerRoman"/>
      <w:lvlText w:val="%6."/>
      <w:lvlJc w:val="right"/>
      <w:pPr>
        <w:tabs>
          <w:tab w:val="num" w:pos="4529"/>
        </w:tabs>
        <w:ind w:left="4529" w:hanging="180"/>
      </w:pPr>
    </w:lvl>
    <w:lvl w:ilvl="6" w:tplc="7D50ECBC">
      <w:start w:val="1"/>
      <w:numFmt w:val="decimal"/>
      <w:lvlText w:val="%7."/>
      <w:lvlJc w:val="left"/>
      <w:pPr>
        <w:tabs>
          <w:tab w:val="num" w:pos="5249"/>
        </w:tabs>
        <w:ind w:left="5249" w:hanging="360"/>
      </w:pPr>
    </w:lvl>
    <w:lvl w:ilvl="7" w:tplc="91166FC6">
      <w:start w:val="1"/>
      <w:numFmt w:val="lowerLetter"/>
      <w:lvlText w:val="%8."/>
      <w:lvlJc w:val="left"/>
      <w:pPr>
        <w:tabs>
          <w:tab w:val="num" w:pos="5969"/>
        </w:tabs>
        <w:ind w:left="5969" w:hanging="360"/>
      </w:pPr>
    </w:lvl>
    <w:lvl w:ilvl="8" w:tplc="8EF488D6">
      <w:start w:val="1"/>
      <w:numFmt w:val="lowerRoman"/>
      <w:lvlText w:val="%9."/>
      <w:lvlJc w:val="right"/>
      <w:pPr>
        <w:tabs>
          <w:tab w:val="num" w:pos="6689"/>
        </w:tabs>
        <w:ind w:left="6689" w:hanging="180"/>
      </w:pPr>
    </w:lvl>
  </w:abstractNum>
  <w:abstractNum w:abstractNumId="133">
    <w:nsid w:val="6C6A67A9"/>
    <w:multiLevelType w:val="multilevel"/>
    <w:tmpl w:val="AA96DAA6"/>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34">
    <w:nsid w:val="6CB34EEB"/>
    <w:multiLevelType w:val="singleLevel"/>
    <w:tmpl w:val="0E54E7D2"/>
    <w:lvl w:ilvl="0">
      <w:start w:val="1"/>
      <w:numFmt w:val="decimal"/>
      <w:pStyle w:val="fggelk"/>
      <w:lvlText w:val="%1."/>
      <w:lvlJc w:val="left"/>
      <w:pPr>
        <w:tabs>
          <w:tab w:val="num" w:pos="1854"/>
        </w:tabs>
        <w:ind w:left="1854" w:hanging="360"/>
      </w:pPr>
    </w:lvl>
  </w:abstractNum>
  <w:abstractNum w:abstractNumId="135">
    <w:nsid w:val="6EA7564F"/>
    <w:multiLevelType w:val="hybridMultilevel"/>
    <w:tmpl w:val="004E0016"/>
    <w:lvl w:ilvl="0" w:tplc="040E0017">
      <w:start w:val="1"/>
      <w:numFmt w:val="decimal"/>
      <w:pStyle w:val="bekezds"/>
      <w:lvlText w:val="(%1)"/>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8090019">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6">
    <w:nsid w:val="6F21115A"/>
    <w:multiLevelType w:val="multilevel"/>
    <w:tmpl w:val="B0B8F050"/>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37">
    <w:nsid w:val="6F794CE3"/>
    <w:multiLevelType w:val="multilevel"/>
    <w:tmpl w:val="FBE8A420"/>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firstLine="1"/>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38">
    <w:nsid w:val="6FCF1CE9"/>
    <w:multiLevelType w:val="multilevel"/>
    <w:tmpl w:val="9BF69472"/>
    <w:numStyleLink w:val="felsorol3"/>
  </w:abstractNum>
  <w:abstractNum w:abstractNumId="139">
    <w:nsid w:val="70717ED9"/>
    <w:multiLevelType w:val="multilevel"/>
    <w:tmpl w:val="43EC1704"/>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0">
    <w:nsid w:val="70D74113"/>
    <w:multiLevelType w:val="multilevel"/>
    <w:tmpl w:val="7820E96E"/>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d%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1">
    <w:nsid w:val="720E6073"/>
    <w:multiLevelType w:val="multilevel"/>
    <w:tmpl w:val="991437A2"/>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2">
    <w:nsid w:val="722A10F9"/>
    <w:multiLevelType w:val="multilevel"/>
    <w:tmpl w:val="17C6781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3">
    <w:nsid w:val="72445B78"/>
    <w:multiLevelType w:val="multilevel"/>
    <w:tmpl w:val="37BA252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4">
    <w:nsid w:val="72562CBD"/>
    <w:multiLevelType w:val="multilevel"/>
    <w:tmpl w:val="7598C566"/>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5">
    <w:nsid w:val="738E581A"/>
    <w:multiLevelType w:val="multilevel"/>
    <w:tmpl w:val="D1B6C7D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6">
    <w:nsid w:val="73ED25D8"/>
    <w:multiLevelType w:val="multilevel"/>
    <w:tmpl w:val="FE7C74E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7">
    <w:nsid w:val="74007D14"/>
    <w:multiLevelType w:val="multilevel"/>
    <w:tmpl w:val="B0B0BFB0"/>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8">
    <w:nsid w:val="75A62B1F"/>
    <w:multiLevelType w:val="multilevel"/>
    <w:tmpl w:val="7298B2C6"/>
    <w:name w:val="WW8Num62222225"/>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49">
    <w:nsid w:val="75A640F1"/>
    <w:multiLevelType w:val="multilevel"/>
    <w:tmpl w:val="0DD854D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0">
    <w:nsid w:val="7A5F740F"/>
    <w:multiLevelType w:val="multilevel"/>
    <w:tmpl w:val="0C3499BC"/>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1">
    <w:nsid w:val="7C993BF0"/>
    <w:multiLevelType w:val="multilevel"/>
    <w:tmpl w:val="DB8046A4"/>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2">
    <w:nsid w:val="7D254562"/>
    <w:multiLevelType w:val="multilevel"/>
    <w:tmpl w:val="B0F88D04"/>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3">
    <w:nsid w:val="7D6449D3"/>
    <w:multiLevelType w:val="multilevel"/>
    <w:tmpl w:val="D64CCFDA"/>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4">
    <w:nsid w:val="7D795B49"/>
    <w:multiLevelType w:val="multilevel"/>
    <w:tmpl w:val="517C5BE6"/>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lvlText w:val="%3)"/>
      <w:lvlJc w:val="right"/>
      <w:pPr>
        <w:ind w:left="567"/>
      </w:pPr>
      <w:rPr>
        <w:rFonts w:hint="default"/>
        <w:b w:val="0"/>
        <w:bCs w:val="0"/>
        <w:i w:val="0"/>
        <w:iCs w:val="0"/>
      </w:rPr>
    </w:lvl>
    <w:lvl w:ilvl="3">
      <w:start w:val="1"/>
      <w:numFmt w:val="lowerLetter"/>
      <w:suff w:val="space"/>
      <w:lvlText w:val="g%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5">
    <w:nsid w:val="7EFD1662"/>
    <w:multiLevelType w:val="multilevel"/>
    <w:tmpl w:val="81DC5148"/>
    <w:lvl w:ilvl="0">
      <w:start w:val="1"/>
      <w:numFmt w:val="decimal"/>
      <w:lvlText w:val="%1.§"/>
      <w:lvlJc w:val="center"/>
      <w:rPr>
        <w:rFonts w:ascii="Trebuchet MS" w:hAnsi="Trebuchet MS" w:cs="Trebuchet MS" w:hint="default"/>
        <w:b/>
        <w:bCs/>
        <w:i w:val="0"/>
        <w:iCs w:val="0"/>
      </w:rPr>
    </w:lvl>
    <w:lvl w:ilvl="1">
      <w:start w:val="2"/>
      <w:numFmt w:val="decimal"/>
      <w:suff w:val="space"/>
      <w:lvlText w:val="(%2)"/>
      <w:lvlJc w:val="left"/>
      <w:pPr>
        <w:ind w:left="284" w:hanging="284"/>
      </w:pPr>
      <w:rPr>
        <w:rFonts w:hint="default"/>
      </w:rPr>
    </w:lvl>
    <w:lvl w:ilvl="2">
      <w:start w:val="1"/>
      <w:numFmt w:val="lowerLetter"/>
      <w:lvlText w:val="%3)"/>
      <w:lvlJc w:val="right"/>
      <w:pPr>
        <w:ind w:left="567"/>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abstractNum w:abstractNumId="156">
    <w:nsid w:val="7F511A93"/>
    <w:multiLevelType w:val="multilevel"/>
    <w:tmpl w:val="17C6781A"/>
    <w:lvl w:ilvl="0">
      <w:start w:val="1"/>
      <w:numFmt w:val="decimal"/>
      <w:lvlText w:val="%1.§"/>
      <w:lvlJc w:val="center"/>
      <w:rPr>
        <w:rFonts w:ascii="Trebuchet MS" w:hAnsi="Trebuchet MS" w:cs="Trebuchet MS" w:hint="default"/>
        <w:b/>
        <w:bCs/>
        <w:i w:val="0"/>
        <w:iCs w:val="0"/>
      </w:rPr>
    </w:lvl>
    <w:lvl w:ilvl="1">
      <w:start w:val="2"/>
      <w:numFmt w:val="decimal"/>
      <w:lvlText w:val="(%2)"/>
      <w:lvlJc w:val="left"/>
      <w:rPr>
        <w:rFonts w:hint="default"/>
      </w:rPr>
    </w:lvl>
    <w:lvl w:ilvl="2">
      <w:start w:val="1"/>
      <w:numFmt w:val="lowerLetter"/>
      <w:suff w:val="space"/>
      <w:lvlText w:val="%3)"/>
      <w:lvlJc w:val="right"/>
      <w:pPr>
        <w:ind w:left="568"/>
      </w:pPr>
      <w:rPr>
        <w:rFonts w:hint="default"/>
        <w:b w:val="0"/>
        <w:bCs w:val="0"/>
        <w:i w:val="0"/>
        <w:iCs w:val="0"/>
      </w:rPr>
    </w:lvl>
    <w:lvl w:ilvl="3">
      <w:start w:val="1"/>
      <w:numFmt w:val="lowerLetter"/>
      <w:lvlText w:val="a%4)"/>
      <w:lvlJc w:val="left"/>
      <w:pPr>
        <w:ind w:left="1134"/>
      </w:pPr>
      <w:rPr>
        <w:rFonts w:hint="default"/>
      </w:rPr>
    </w:lvl>
    <w:lvl w:ilvl="4">
      <w:start w:val="1"/>
      <w:numFmt w:val="ordinal"/>
      <w:lvlText w:val="%5"/>
      <w:lvlJc w:val="left"/>
      <w:pPr>
        <w:ind w:left="1701"/>
      </w:pPr>
      <w:rPr>
        <w:rFonts w:ascii="Trebuchet MS" w:hAnsi="Trebuchet MS" w:cs="Trebuchet MS" w:hint="default"/>
        <w:color w:val="auto"/>
      </w:rPr>
    </w:lvl>
    <w:lvl w:ilvl="5">
      <w:start w:val="1"/>
      <w:numFmt w:val="bullet"/>
      <w:lvlText w:val=""/>
      <w:lvlJc w:val="left"/>
      <w:pPr>
        <w:ind w:left="2268"/>
      </w:pPr>
      <w:rPr>
        <w:rFonts w:ascii="Symbol" w:hAnsi="Symbol" w:cs="Symbol" w:hint="default"/>
        <w:color w:val="auto"/>
      </w:rPr>
    </w:lvl>
    <w:lvl w:ilvl="6">
      <w:start w:val="1"/>
      <w:numFmt w:val="bullet"/>
      <w:lvlText w:val=""/>
      <w:lvlJc w:val="left"/>
      <w:pPr>
        <w:ind w:left="2835"/>
      </w:pPr>
      <w:rPr>
        <w:rFonts w:ascii="Symbol" w:hAnsi="Symbol" w:cs="Symbol" w:hint="default"/>
        <w:color w:val="auto"/>
      </w:rPr>
    </w:lvl>
    <w:lvl w:ilvl="7">
      <w:start w:val="1"/>
      <w:numFmt w:val="bullet"/>
      <w:lvlText w:val=""/>
      <w:lvlJc w:val="left"/>
      <w:pPr>
        <w:ind w:left="3402"/>
      </w:pPr>
      <w:rPr>
        <w:rFonts w:ascii="Symbol" w:hAnsi="Symbol" w:cs="Symbol" w:hint="default"/>
        <w:color w:val="auto"/>
      </w:rPr>
    </w:lvl>
    <w:lvl w:ilvl="8">
      <w:start w:val="1"/>
      <w:numFmt w:val="bullet"/>
      <w:lvlText w:val=""/>
      <w:lvlJc w:val="left"/>
      <w:pPr>
        <w:ind w:left="3969"/>
      </w:pPr>
      <w:rPr>
        <w:rFonts w:ascii="Symbol" w:hAnsi="Symbol" w:cs="Symbol" w:hint="default"/>
        <w:color w:val="auto"/>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56"/>
    <w:lvlOverride w:ilvl="0">
      <w:startOverride w:val="1"/>
    </w:lvlOverride>
  </w:num>
  <w:num w:numId="14">
    <w:abstractNumId w:val="127"/>
  </w:num>
  <w:num w:numId="15">
    <w:abstractNumId w:val="80"/>
  </w:num>
  <w:num w:numId="16">
    <w:abstractNumId w:val="132"/>
  </w:num>
  <w:num w:numId="17">
    <w:abstractNumId w:val="134"/>
  </w:num>
  <w:num w:numId="18">
    <w:abstractNumId w:val="55"/>
  </w:num>
  <w:num w:numId="19">
    <w:abstractNumId w:val="32"/>
  </w:num>
  <w:num w:numId="20">
    <w:abstractNumId w:val="62"/>
  </w:num>
  <w:num w:numId="21">
    <w:abstractNumId w:val="95"/>
  </w:num>
  <w:num w:numId="22">
    <w:abstractNumId w:val="144"/>
  </w:num>
  <w:num w:numId="23">
    <w:abstractNumId w:val="37"/>
  </w:num>
  <w:num w:numId="24">
    <w:abstractNumId w:val="53"/>
  </w:num>
  <w:num w:numId="25">
    <w:abstractNumId w:val="115"/>
  </w:num>
  <w:num w:numId="26">
    <w:abstractNumId w:val="51"/>
  </w:num>
  <w:num w:numId="27">
    <w:abstractNumId w:val="105"/>
  </w:num>
  <w:num w:numId="28">
    <w:abstractNumId w:val="30"/>
  </w:num>
  <w:num w:numId="29">
    <w:abstractNumId w:val="119"/>
  </w:num>
  <w:num w:numId="30">
    <w:abstractNumId w:val="94"/>
  </w:num>
  <w:num w:numId="31">
    <w:abstractNumId w:val="133"/>
  </w:num>
  <w:num w:numId="32">
    <w:abstractNumId w:val="36"/>
  </w:num>
  <w:num w:numId="33">
    <w:abstractNumId w:val="124"/>
  </w:num>
  <w:num w:numId="34">
    <w:abstractNumId w:val="63"/>
  </w:num>
  <w:num w:numId="35">
    <w:abstractNumId w:val="93"/>
  </w:num>
  <w:num w:numId="36">
    <w:abstractNumId w:val="138"/>
    <w:lvlOverride w:ilvl="0">
      <w:lvl w:ilvl="0">
        <w:start w:val="1"/>
        <w:numFmt w:val="decimal"/>
        <w:lvlText w:val="%1.§"/>
        <w:lvlJc w:val="center"/>
        <w:rPr>
          <w:rFonts w:ascii="Trebuchet MS" w:hAnsi="Trebuchet MS" w:cs="Trebuchet MS" w:hint="default"/>
          <w:b/>
          <w:bCs/>
          <w:i w:val="0"/>
          <w:iCs w:val="0"/>
        </w:rPr>
      </w:lvl>
    </w:lvlOverride>
    <w:lvlOverride w:ilvl="1">
      <w:lvl w:ilvl="1">
        <w:start w:val="2"/>
        <w:numFmt w:val="decimal"/>
        <w:suff w:val="space"/>
        <w:lvlText w:val="(%2)"/>
        <w:lvlJc w:val="left"/>
        <w:pPr>
          <w:ind w:left="284" w:hanging="284"/>
        </w:pPr>
        <w:rPr>
          <w:rFonts w:hint="default"/>
        </w:rPr>
      </w:lvl>
    </w:lvlOverride>
    <w:lvlOverride w:ilvl="2">
      <w:lvl w:ilvl="2">
        <w:start w:val="1"/>
        <w:numFmt w:val="lowerLetter"/>
        <w:suff w:val="space"/>
        <w:lvlText w:val="%3)"/>
        <w:lvlJc w:val="right"/>
        <w:pPr>
          <w:ind w:left="568"/>
        </w:pPr>
        <w:rPr>
          <w:rFonts w:hint="default"/>
          <w:b w:val="0"/>
          <w:bCs w:val="0"/>
          <w:i w:val="0"/>
          <w:iCs w:val="0"/>
        </w:rPr>
      </w:lvl>
    </w:lvlOverride>
    <w:lvlOverride w:ilvl="3">
      <w:lvl w:ilvl="3">
        <w:start w:val="1"/>
        <w:numFmt w:val="lowerLetter"/>
        <w:lvlText w:val="a%4)"/>
        <w:lvlJc w:val="left"/>
        <w:pPr>
          <w:ind w:left="1134"/>
        </w:pPr>
        <w:rPr>
          <w:rFonts w:hint="default"/>
        </w:rPr>
      </w:lvl>
    </w:lvlOverride>
    <w:lvlOverride w:ilvl="4">
      <w:lvl w:ilvl="4">
        <w:start w:val="1"/>
        <w:numFmt w:val="ordinal"/>
        <w:lvlText w:val="%5"/>
        <w:lvlJc w:val="left"/>
        <w:pPr>
          <w:ind w:left="1701"/>
        </w:pPr>
        <w:rPr>
          <w:rFonts w:ascii="Trebuchet MS" w:hAnsi="Trebuchet MS" w:cs="Trebuchet MS" w:hint="default"/>
          <w:color w:val="auto"/>
        </w:rPr>
      </w:lvl>
    </w:lvlOverride>
    <w:lvlOverride w:ilvl="5">
      <w:lvl w:ilvl="5">
        <w:start w:val="1"/>
        <w:numFmt w:val="bullet"/>
        <w:lvlText w:val=""/>
        <w:lvlJc w:val="left"/>
        <w:pPr>
          <w:ind w:left="2268"/>
        </w:pPr>
        <w:rPr>
          <w:rFonts w:ascii="Symbol" w:hAnsi="Symbol" w:cs="Symbol" w:hint="default"/>
          <w:color w:val="auto"/>
        </w:rPr>
      </w:lvl>
    </w:lvlOverride>
    <w:lvlOverride w:ilvl="6">
      <w:lvl w:ilvl="6">
        <w:start w:val="1"/>
        <w:numFmt w:val="bullet"/>
        <w:lvlText w:val=""/>
        <w:lvlJc w:val="left"/>
        <w:pPr>
          <w:ind w:left="2835"/>
        </w:pPr>
        <w:rPr>
          <w:rFonts w:ascii="Symbol" w:hAnsi="Symbol" w:cs="Symbol" w:hint="default"/>
          <w:color w:val="auto"/>
        </w:rPr>
      </w:lvl>
    </w:lvlOverride>
    <w:lvlOverride w:ilvl="7">
      <w:lvl w:ilvl="7">
        <w:start w:val="1"/>
        <w:numFmt w:val="bullet"/>
        <w:lvlText w:val=""/>
        <w:lvlJc w:val="left"/>
        <w:pPr>
          <w:ind w:left="3402"/>
        </w:pPr>
        <w:rPr>
          <w:rFonts w:ascii="Symbol" w:hAnsi="Symbol" w:cs="Symbol" w:hint="default"/>
          <w:color w:val="auto"/>
        </w:rPr>
      </w:lvl>
    </w:lvlOverride>
    <w:lvlOverride w:ilvl="8">
      <w:lvl w:ilvl="8">
        <w:start w:val="1"/>
        <w:numFmt w:val="bullet"/>
        <w:lvlText w:val=""/>
        <w:lvlJc w:val="left"/>
        <w:pPr>
          <w:ind w:left="3969"/>
        </w:pPr>
        <w:rPr>
          <w:rFonts w:ascii="Symbol" w:hAnsi="Symbol" w:cs="Symbol" w:hint="default"/>
          <w:color w:val="auto"/>
        </w:rPr>
      </w:lvl>
    </w:lvlOverride>
  </w:num>
  <w:num w:numId="37">
    <w:abstractNumId w:val="24"/>
  </w:num>
  <w:num w:numId="38">
    <w:abstractNumId w:val="11"/>
  </w:num>
  <w:num w:numId="39">
    <w:abstractNumId w:val="58"/>
  </w:num>
  <w:num w:numId="40">
    <w:abstractNumId w:val="141"/>
  </w:num>
  <w:num w:numId="41">
    <w:abstractNumId w:val="121"/>
  </w:num>
  <w:num w:numId="42">
    <w:abstractNumId w:val="50"/>
  </w:num>
  <w:num w:numId="43">
    <w:abstractNumId w:val="100"/>
  </w:num>
  <w:num w:numId="44">
    <w:abstractNumId w:val="136"/>
  </w:num>
  <w:num w:numId="45">
    <w:abstractNumId w:val="123"/>
  </w:num>
  <w:num w:numId="46">
    <w:abstractNumId w:val="81"/>
  </w:num>
  <w:num w:numId="47">
    <w:abstractNumId w:val="29"/>
  </w:num>
  <w:num w:numId="48">
    <w:abstractNumId w:val="52"/>
  </w:num>
  <w:num w:numId="49">
    <w:abstractNumId w:val="21"/>
  </w:num>
  <w:num w:numId="50">
    <w:abstractNumId w:val="98"/>
  </w:num>
  <w:num w:numId="51">
    <w:abstractNumId w:val="59"/>
  </w:num>
  <w:num w:numId="52">
    <w:abstractNumId w:val="54"/>
  </w:num>
  <w:num w:numId="53">
    <w:abstractNumId w:val="107"/>
  </w:num>
  <w:num w:numId="54">
    <w:abstractNumId w:val="104"/>
  </w:num>
  <w:num w:numId="55">
    <w:abstractNumId w:val="153"/>
  </w:num>
  <w:num w:numId="56">
    <w:abstractNumId w:val="122"/>
  </w:num>
  <w:num w:numId="57">
    <w:abstractNumId w:val="75"/>
  </w:num>
  <w:num w:numId="58">
    <w:abstractNumId w:val="151"/>
  </w:num>
  <w:num w:numId="59">
    <w:abstractNumId w:val="70"/>
  </w:num>
  <w:num w:numId="60">
    <w:abstractNumId w:val="22"/>
  </w:num>
  <w:num w:numId="61">
    <w:abstractNumId w:val="118"/>
  </w:num>
  <w:num w:numId="62">
    <w:abstractNumId w:val="47"/>
  </w:num>
  <w:num w:numId="63">
    <w:abstractNumId w:val="84"/>
  </w:num>
  <w:num w:numId="64">
    <w:abstractNumId w:val="64"/>
  </w:num>
  <w:num w:numId="65">
    <w:abstractNumId w:val="17"/>
  </w:num>
  <w:num w:numId="66">
    <w:abstractNumId w:val="125"/>
  </w:num>
  <w:num w:numId="67">
    <w:abstractNumId w:val="42"/>
  </w:num>
  <w:num w:numId="68">
    <w:abstractNumId w:val="91"/>
  </w:num>
  <w:num w:numId="69">
    <w:abstractNumId w:val="150"/>
  </w:num>
  <w:num w:numId="70">
    <w:abstractNumId w:val="39"/>
  </w:num>
  <w:num w:numId="71">
    <w:abstractNumId w:val="77"/>
  </w:num>
  <w:num w:numId="72">
    <w:abstractNumId w:val="109"/>
  </w:num>
  <w:num w:numId="73">
    <w:abstractNumId w:val="148"/>
  </w:num>
  <w:num w:numId="74">
    <w:abstractNumId w:val="152"/>
  </w:num>
  <w:num w:numId="75">
    <w:abstractNumId w:val="65"/>
  </w:num>
  <w:num w:numId="76">
    <w:abstractNumId w:val="61"/>
  </w:num>
  <w:num w:numId="77">
    <w:abstractNumId w:val="83"/>
  </w:num>
  <w:num w:numId="78">
    <w:abstractNumId w:val="48"/>
  </w:num>
  <w:num w:numId="79">
    <w:abstractNumId w:val="92"/>
  </w:num>
  <w:num w:numId="80">
    <w:abstractNumId w:val="49"/>
  </w:num>
  <w:num w:numId="81">
    <w:abstractNumId w:val="66"/>
  </w:num>
  <w:num w:numId="82">
    <w:abstractNumId w:val="147"/>
  </w:num>
  <w:num w:numId="83">
    <w:abstractNumId w:val="13"/>
  </w:num>
  <w:num w:numId="84">
    <w:abstractNumId w:val="102"/>
  </w:num>
  <w:num w:numId="85">
    <w:abstractNumId w:val="145"/>
  </w:num>
  <w:num w:numId="86">
    <w:abstractNumId w:val="71"/>
  </w:num>
  <w:num w:numId="87">
    <w:abstractNumId w:val="130"/>
  </w:num>
  <w:num w:numId="88">
    <w:abstractNumId w:val="149"/>
  </w:num>
  <w:num w:numId="89">
    <w:abstractNumId w:val="142"/>
  </w:num>
  <w:num w:numId="90">
    <w:abstractNumId w:val="101"/>
  </w:num>
  <w:num w:numId="91">
    <w:abstractNumId w:val="116"/>
  </w:num>
  <w:num w:numId="92">
    <w:abstractNumId w:val="140"/>
  </w:num>
  <w:num w:numId="93">
    <w:abstractNumId w:val="85"/>
  </w:num>
  <w:num w:numId="94">
    <w:abstractNumId w:val="154"/>
  </w:num>
  <w:num w:numId="95">
    <w:abstractNumId w:val="90"/>
  </w:num>
  <w:num w:numId="96">
    <w:abstractNumId w:val="31"/>
  </w:num>
  <w:num w:numId="97">
    <w:abstractNumId w:val="20"/>
  </w:num>
  <w:num w:numId="98">
    <w:abstractNumId w:val="76"/>
  </w:num>
  <w:num w:numId="99">
    <w:abstractNumId w:val="27"/>
  </w:num>
  <w:num w:numId="100">
    <w:abstractNumId w:val="111"/>
  </w:num>
  <w:num w:numId="101">
    <w:abstractNumId w:val="86"/>
  </w:num>
  <w:num w:numId="102">
    <w:abstractNumId w:val="40"/>
  </w:num>
  <w:num w:numId="103">
    <w:abstractNumId w:val="67"/>
  </w:num>
  <w:num w:numId="104">
    <w:abstractNumId w:val="137"/>
  </w:num>
  <w:num w:numId="105">
    <w:abstractNumId w:val="44"/>
  </w:num>
  <w:num w:numId="106">
    <w:abstractNumId w:val="146"/>
  </w:num>
  <w:num w:numId="107">
    <w:abstractNumId w:val="99"/>
  </w:num>
  <w:num w:numId="108">
    <w:abstractNumId w:val="38"/>
  </w:num>
  <w:num w:numId="109">
    <w:abstractNumId w:val="78"/>
  </w:num>
  <w:num w:numId="110">
    <w:abstractNumId w:val="43"/>
  </w:num>
  <w:num w:numId="111">
    <w:abstractNumId w:val="69"/>
  </w:num>
  <w:num w:numId="112">
    <w:abstractNumId w:val="18"/>
  </w:num>
  <w:num w:numId="113">
    <w:abstractNumId w:val="15"/>
  </w:num>
  <w:num w:numId="114">
    <w:abstractNumId w:val="60"/>
  </w:num>
  <w:num w:numId="115">
    <w:abstractNumId w:val="68"/>
  </w:num>
  <w:num w:numId="116">
    <w:abstractNumId w:val="108"/>
  </w:num>
  <w:num w:numId="117">
    <w:abstractNumId w:val="23"/>
  </w:num>
  <w:num w:numId="118">
    <w:abstractNumId w:val="33"/>
  </w:num>
  <w:num w:numId="119">
    <w:abstractNumId w:val="87"/>
  </w:num>
  <w:num w:numId="120">
    <w:abstractNumId w:val="120"/>
  </w:num>
  <w:num w:numId="121">
    <w:abstractNumId w:val="88"/>
  </w:num>
  <w:num w:numId="122">
    <w:abstractNumId w:val="89"/>
  </w:num>
  <w:num w:numId="123">
    <w:abstractNumId w:val="113"/>
  </w:num>
  <w:num w:numId="124">
    <w:abstractNumId w:val="73"/>
  </w:num>
  <w:num w:numId="125">
    <w:abstractNumId w:val="35"/>
  </w:num>
  <w:num w:numId="126">
    <w:abstractNumId w:val="131"/>
  </w:num>
  <w:num w:numId="127">
    <w:abstractNumId w:val="155"/>
  </w:num>
  <w:num w:numId="128">
    <w:abstractNumId w:val="156"/>
  </w:num>
  <w:num w:numId="129">
    <w:abstractNumId w:val="139"/>
  </w:num>
  <w:num w:numId="130">
    <w:abstractNumId w:val="128"/>
  </w:num>
  <w:num w:numId="131">
    <w:abstractNumId w:val="110"/>
  </w:num>
  <w:num w:numId="132">
    <w:abstractNumId w:val="143"/>
  </w:num>
  <w:num w:numId="133">
    <w:abstractNumId w:val="112"/>
  </w:num>
  <w:num w:numId="134">
    <w:abstractNumId w:val="82"/>
  </w:num>
  <w:num w:numId="135">
    <w:abstractNumId w:val="117"/>
  </w:num>
  <w:num w:numId="136">
    <w:abstractNumId w:val="126"/>
  </w:num>
  <w:num w:numId="137">
    <w:abstractNumId w:val="129"/>
  </w:num>
  <w:num w:numId="138">
    <w:abstractNumId w:val="106"/>
  </w:num>
  <w:num w:numId="139">
    <w:abstractNumId w:val="25"/>
  </w:num>
  <w:num w:numId="140">
    <w:abstractNumId w:val="96"/>
  </w:num>
  <w:num w:numId="141">
    <w:abstractNumId w:val="57"/>
  </w:num>
  <w:num w:numId="142">
    <w:abstractNumId w:val="114"/>
  </w:num>
  <w:num w:numId="143">
    <w:abstractNumId w:val="74"/>
  </w:num>
  <w:num w:numId="144">
    <w:abstractNumId w:val="45"/>
  </w:num>
  <w:num w:numId="145">
    <w:abstractNumId w:val="41"/>
  </w:num>
  <w:num w:numId="146">
    <w:abstractNumId w:val="72"/>
  </w:num>
  <w:num w:numId="147">
    <w:abstractNumId w:val="46"/>
  </w:num>
  <w:num w:numId="148">
    <w:abstractNumId w:val="28"/>
  </w:num>
  <w:num w:numId="149">
    <w:abstractNumId w:val="26"/>
  </w:num>
  <w:num w:numId="150">
    <w:abstractNumId w:val="135"/>
  </w:num>
  <w:num w:numId="151">
    <w:abstractNumId w:val="19"/>
  </w:num>
  <w:num w:numId="152">
    <w:abstractNumId w:val="79"/>
  </w:num>
  <w:num w:numId="153">
    <w:abstractNumId w:val="103"/>
  </w:num>
  <w:num w:numId="154">
    <w:abstractNumId w:val="97"/>
  </w:num>
  <w:num w:numId="15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261"/>
    <w:rsid w:val="000D340D"/>
    <w:rsid w:val="00236AF3"/>
    <w:rsid w:val="0025232E"/>
    <w:rsid w:val="00272855"/>
    <w:rsid w:val="002A2778"/>
    <w:rsid w:val="00442261"/>
    <w:rsid w:val="004A4C4D"/>
    <w:rsid w:val="00525D9C"/>
    <w:rsid w:val="006059ED"/>
    <w:rsid w:val="00777F6C"/>
    <w:rsid w:val="008A15F9"/>
    <w:rsid w:val="008A2E44"/>
    <w:rsid w:val="0095370C"/>
    <w:rsid w:val="00992A1C"/>
    <w:rsid w:val="00A42416"/>
    <w:rsid w:val="00B174E2"/>
    <w:rsid w:val="00BF04CD"/>
    <w:rsid w:val="00C426BB"/>
    <w:rsid w:val="00CD7F3F"/>
    <w:rsid w:val="00DE4049"/>
    <w:rsid w:val="00DE4CC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E4CC1"/>
    <w:pPr>
      <w:spacing w:after="200" w:line="276" w:lineRule="auto"/>
    </w:pPr>
    <w:rPr>
      <w:rFonts w:cs="Calibri"/>
      <w:lang w:eastAsia="en-US"/>
    </w:rPr>
  </w:style>
  <w:style w:type="paragraph" w:styleId="Heading1">
    <w:name w:val="heading 1"/>
    <w:aliases w:val="intoduction,Címsor1"/>
    <w:basedOn w:val="Normal"/>
    <w:next w:val="Normal"/>
    <w:link w:val="Heading1Char"/>
    <w:uiPriority w:val="99"/>
    <w:qFormat/>
    <w:rsid w:val="00442261"/>
    <w:pPr>
      <w:keepNext/>
      <w:spacing w:after="120" w:line="240" w:lineRule="auto"/>
      <w:jc w:val="both"/>
      <w:outlineLvl w:val="0"/>
    </w:pPr>
    <w:rPr>
      <w:rFonts w:ascii="Trebuchet MS" w:eastAsia="Times New Roman" w:hAnsi="Trebuchet MS" w:cs="Trebuchet MS"/>
      <w:b/>
      <w:bCs/>
      <w:caps/>
      <w:sz w:val="28"/>
      <w:szCs w:val="28"/>
      <w:lang w:eastAsia="hu-HU"/>
    </w:rPr>
  </w:style>
  <w:style w:type="paragraph" w:styleId="Heading2">
    <w:name w:val="heading 2"/>
    <w:aliases w:val="Címsor 2 Char Char"/>
    <w:basedOn w:val="Normal"/>
    <w:next w:val="Normal"/>
    <w:link w:val="Heading2Char1"/>
    <w:uiPriority w:val="99"/>
    <w:qFormat/>
    <w:rsid w:val="0044226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outlineLvl w:val="1"/>
    </w:pPr>
    <w:rPr>
      <w:rFonts w:ascii="Trebuchet MS" w:eastAsia="Times New Roman" w:hAnsi="Trebuchet MS" w:cs="Trebuchet MS"/>
      <w:b/>
      <w:bCs/>
      <w:caps/>
      <w:sz w:val="26"/>
      <w:szCs w:val="26"/>
      <w:lang w:eastAsia="hu-HU"/>
    </w:rPr>
  </w:style>
  <w:style w:type="paragraph" w:styleId="Heading3">
    <w:name w:val="heading 3"/>
    <w:aliases w:val="Címsor3,Címsor3 Char Char Char,Címsor3 Char Char,Címsor2,Címsor 3 szerk"/>
    <w:basedOn w:val="Normal"/>
    <w:next w:val="Normal"/>
    <w:link w:val="Heading3Char"/>
    <w:uiPriority w:val="99"/>
    <w:qFormat/>
    <w:rsid w:val="00442261"/>
    <w:pPr>
      <w:keepNext/>
      <w:numPr>
        <w:ilvl w:val="12"/>
      </w:numPr>
      <w:spacing w:after="120" w:line="240" w:lineRule="auto"/>
      <w:jc w:val="both"/>
      <w:outlineLvl w:val="2"/>
    </w:pPr>
    <w:rPr>
      <w:rFonts w:ascii="Trebuchet MS" w:eastAsia="Times New Roman" w:hAnsi="Trebuchet MS" w:cs="Trebuchet MS"/>
      <w:b/>
      <w:bCs/>
      <w:caps/>
      <w:sz w:val="20"/>
      <w:szCs w:val="20"/>
      <w:lang w:eastAsia="hu-HU"/>
    </w:rPr>
  </w:style>
  <w:style w:type="paragraph" w:styleId="Heading4">
    <w:name w:val="heading 4"/>
    <w:basedOn w:val="Normal"/>
    <w:next w:val="Normal"/>
    <w:link w:val="Heading4Char"/>
    <w:uiPriority w:val="99"/>
    <w:qFormat/>
    <w:rsid w:val="00442261"/>
    <w:pPr>
      <w:keepNext/>
      <w:widowControl w:val="0"/>
      <w:spacing w:after="120" w:line="240" w:lineRule="auto"/>
      <w:jc w:val="both"/>
      <w:outlineLvl w:val="3"/>
    </w:pPr>
    <w:rPr>
      <w:rFonts w:ascii="Trebuchet MS" w:eastAsia="Times New Roman" w:hAnsi="Trebuchet MS" w:cs="Trebuchet MS"/>
      <w:sz w:val="26"/>
      <w:szCs w:val="26"/>
      <w:lang w:eastAsia="hu-HU"/>
    </w:rPr>
  </w:style>
  <w:style w:type="paragraph" w:styleId="Heading5">
    <w:name w:val="heading 5"/>
    <w:basedOn w:val="Normal"/>
    <w:next w:val="Normal"/>
    <w:link w:val="Heading5Char"/>
    <w:uiPriority w:val="99"/>
    <w:qFormat/>
    <w:rsid w:val="00442261"/>
    <w:pPr>
      <w:keepNext/>
      <w:widowControl w:val="0"/>
      <w:spacing w:after="120" w:line="240" w:lineRule="auto"/>
      <w:jc w:val="both"/>
      <w:outlineLvl w:val="4"/>
    </w:pPr>
    <w:rPr>
      <w:rFonts w:ascii="Trebuchet MS" w:eastAsia="Times New Roman" w:hAnsi="Trebuchet MS" w:cs="Trebuchet MS"/>
      <w:b/>
      <w:bCs/>
      <w:sz w:val="24"/>
      <w:szCs w:val="24"/>
      <w:lang w:eastAsia="hu-HU"/>
    </w:rPr>
  </w:style>
  <w:style w:type="paragraph" w:styleId="Heading6">
    <w:name w:val="heading 6"/>
    <w:basedOn w:val="Normal"/>
    <w:next w:val="Normal"/>
    <w:link w:val="Heading6Char"/>
    <w:uiPriority w:val="99"/>
    <w:qFormat/>
    <w:rsid w:val="00442261"/>
    <w:pPr>
      <w:keepNext/>
      <w:suppressAutoHyphens/>
      <w:spacing w:after="0" w:line="240" w:lineRule="auto"/>
      <w:ind w:left="567" w:hanging="567"/>
      <w:jc w:val="both"/>
      <w:outlineLvl w:val="5"/>
    </w:pPr>
    <w:rPr>
      <w:rFonts w:ascii="Arial Narrow" w:eastAsia="Times New Roman" w:hAnsi="Arial Narrow" w:cs="Arial Narrow"/>
      <w:b/>
      <w:bCs/>
      <w:sz w:val="16"/>
      <w:szCs w:val="16"/>
      <w:lang w:eastAsia="ar-SA"/>
    </w:rPr>
  </w:style>
  <w:style w:type="paragraph" w:styleId="Heading7">
    <w:name w:val="heading 7"/>
    <w:basedOn w:val="Normal"/>
    <w:next w:val="Normal"/>
    <w:link w:val="Heading7Char"/>
    <w:uiPriority w:val="99"/>
    <w:qFormat/>
    <w:rsid w:val="00442261"/>
    <w:pPr>
      <w:keepNext/>
      <w:suppressAutoHyphens/>
      <w:spacing w:after="0" w:line="240" w:lineRule="auto"/>
      <w:ind w:left="567" w:hanging="567"/>
      <w:jc w:val="center"/>
      <w:outlineLvl w:val="6"/>
    </w:pPr>
    <w:rPr>
      <w:rFonts w:ascii="Arial Narrow" w:eastAsia="Times New Roman" w:hAnsi="Arial Narrow" w:cs="Arial Narrow"/>
      <w:b/>
      <w:bCs/>
      <w:lang w:eastAsia="ar-SA"/>
    </w:rPr>
  </w:style>
  <w:style w:type="paragraph" w:styleId="Heading8">
    <w:name w:val="heading 8"/>
    <w:basedOn w:val="Normal"/>
    <w:next w:val="Normal"/>
    <w:link w:val="Heading8Char"/>
    <w:uiPriority w:val="99"/>
    <w:qFormat/>
    <w:rsid w:val="00442261"/>
    <w:pPr>
      <w:keepNext/>
      <w:spacing w:after="120" w:line="240" w:lineRule="auto"/>
      <w:jc w:val="center"/>
      <w:outlineLvl w:val="7"/>
    </w:pPr>
    <w:rPr>
      <w:rFonts w:ascii="Arial Narrow" w:eastAsia="Times New Roman" w:hAnsi="Arial Narrow" w:cs="Arial Narrow"/>
      <w:color w:val="FF0000"/>
      <w:sz w:val="32"/>
      <w:szCs w:val="32"/>
      <w:lang w:eastAsia="hu-HU"/>
    </w:rPr>
  </w:style>
  <w:style w:type="paragraph" w:styleId="Heading9">
    <w:name w:val="heading 9"/>
    <w:basedOn w:val="Normal"/>
    <w:next w:val="Normal"/>
    <w:link w:val="Heading9Char"/>
    <w:uiPriority w:val="99"/>
    <w:qFormat/>
    <w:rsid w:val="00442261"/>
    <w:pPr>
      <w:keepNext/>
      <w:spacing w:after="120" w:line="240" w:lineRule="auto"/>
      <w:jc w:val="center"/>
      <w:outlineLvl w:val="8"/>
    </w:pPr>
    <w:rPr>
      <w:rFonts w:ascii="Arial Narrow" w:eastAsia="Times New Roman" w:hAnsi="Arial Narrow" w:cs="Arial Narrow"/>
      <w:sz w:val="26"/>
      <w:szCs w:val="26"/>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Címsor1 Char"/>
    <w:basedOn w:val="DefaultParagraphFont"/>
    <w:link w:val="Heading1"/>
    <w:uiPriority w:val="99"/>
    <w:locked/>
    <w:rsid w:val="00442261"/>
    <w:rPr>
      <w:rFonts w:ascii="Trebuchet MS" w:hAnsi="Trebuchet MS" w:cs="Trebuchet MS"/>
      <w:b/>
      <w:bCs/>
      <w:caps/>
      <w:sz w:val="28"/>
      <w:szCs w:val="28"/>
      <w:lang w:eastAsia="hu-HU"/>
    </w:rPr>
  </w:style>
  <w:style w:type="character" w:customStyle="1" w:styleId="Heading2Char">
    <w:name w:val="Heading 2 Char"/>
    <w:aliases w:val="Címsor 2 Char Char Char"/>
    <w:basedOn w:val="DefaultParagraphFont"/>
    <w:link w:val="Heading2"/>
    <w:uiPriority w:val="99"/>
    <w:locked/>
    <w:rsid w:val="00442261"/>
    <w:rPr>
      <w:rFonts w:ascii="Trebuchet MS" w:hAnsi="Trebuchet MS" w:cs="Trebuchet MS"/>
      <w:b/>
      <w:bCs/>
      <w:caps/>
      <w:sz w:val="26"/>
      <w:szCs w:val="26"/>
      <w:lang w:val="hu-HU" w:eastAsia="ar-SA" w:bidi="ar-SA"/>
    </w:rPr>
  </w:style>
  <w:style w:type="character" w:customStyle="1" w:styleId="Heading3Char">
    <w:name w:val="Heading 3 Char"/>
    <w:aliases w:val="Címsor3 Char,Címsor3 Char Char Char Char,Címsor3 Char Char Char1,Címsor2 Char,Címsor 3 szerk Char"/>
    <w:basedOn w:val="DefaultParagraphFont"/>
    <w:link w:val="Heading3"/>
    <w:uiPriority w:val="99"/>
    <w:locked/>
    <w:rsid w:val="00442261"/>
    <w:rPr>
      <w:rFonts w:ascii="Trebuchet MS" w:hAnsi="Trebuchet MS" w:cs="Trebuchet MS"/>
      <w:b/>
      <w:bCs/>
      <w:caps/>
      <w:sz w:val="20"/>
      <w:szCs w:val="20"/>
      <w:lang w:eastAsia="hu-HU"/>
    </w:rPr>
  </w:style>
  <w:style w:type="character" w:customStyle="1" w:styleId="Heading4Char">
    <w:name w:val="Heading 4 Char"/>
    <w:basedOn w:val="DefaultParagraphFont"/>
    <w:link w:val="Heading4"/>
    <w:uiPriority w:val="99"/>
    <w:locked/>
    <w:rsid w:val="00442261"/>
    <w:rPr>
      <w:rFonts w:ascii="Trebuchet MS" w:hAnsi="Trebuchet MS" w:cs="Trebuchet MS"/>
      <w:sz w:val="26"/>
      <w:szCs w:val="26"/>
      <w:lang w:eastAsia="hu-HU"/>
    </w:rPr>
  </w:style>
  <w:style w:type="character" w:customStyle="1" w:styleId="Heading5Char">
    <w:name w:val="Heading 5 Char"/>
    <w:basedOn w:val="DefaultParagraphFont"/>
    <w:link w:val="Heading5"/>
    <w:uiPriority w:val="99"/>
    <w:locked/>
    <w:rsid w:val="00442261"/>
    <w:rPr>
      <w:rFonts w:ascii="Trebuchet MS" w:hAnsi="Trebuchet MS" w:cs="Trebuchet MS"/>
      <w:b/>
      <w:bCs/>
      <w:sz w:val="24"/>
      <w:szCs w:val="24"/>
      <w:lang w:eastAsia="hu-HU"/>
    </w:rPr>
  </w:style>
  <w:style w:type="character" w:customStyle="1" w:styleId="Heading6Char">
    <w:name w:val="Heading 6 Char"/>
    <w:basedOn w:val="DefaultParagraphFont"/>
    <w:link w:val="Heading6"/>
    <w:uiPriority w:val="99"/>
    <w:locked/>
    <w:rsid w:val="00442261"/>
    <w:rPr>
      <w:rFonts w:ascii="Arial Narrow" w:hAnsi="Arial Narrow" w:cs="Arial Narrow"/>
      <w:b/>
      <w:bCs/>
      <w:sz w:val="20"/>
      <w:szCs w:val="20"/>
      <w:lang w:eastAsia="ar-SA" w:bidi="ar-SA"/>
    </w:rPr>
  </w:style>
  <w:style w:type="character" w:customStyle="1" w:styleId="Heading7Char">
    <w:name w:val="Heading 7 Char"/>
    <w:basedOn w:val="DefaultParagraphFont"/>
    <w:link w:val="Heading7"/>
    <w:uiPriority w:val="99"/>
    <w:locked/>
    <w:rsid w:val="00442261"/>
    <w:rPr>
      <w:rFonts w:ascii="Arial Narrow" w:hAnsi="Arial Narrow" w:cs="Arial Narrow"/>
      <w:b/>
      <w:bCs/>
      <w:sz w:val="20"/>
      <w:szCs w:val="20"/>
      <w:lang w:eastAsia="ar-SA" w:bidi="ar-SA"/>
    </w:rPr>
  </w:style>
  <w:style w:type="character" w:customStyle="1" w:styleId="Heading8Char">
    <w:name w:val="Heading 8 Char"/>
    <w:basedOn w:val="DefaultParagraphFont"/>
    <w:link w:val="Heading8"/>
    <w:uiPriority w:val="99"/>
    <w:locked/>
    <w:rsid w:val="00442261"/>
    <w:rPr>
      <w:rFonts w:ascii="Arial Narrow" w:hAnsi="Arial Narrow" w:cs="Arial Narrow"/>
      <w:color w:val="FF0000"/>
      <w:sz w:val="32"/>
      <w:szCs w:val="32"/>
      <w:lang w:eastAsia="hu-HU"/>
    </w:rPr>
  </w:style>
  <w:style w:type="character" w:customStyle="1" w:styleId="Heading9Char">
    <w:name w:val="Heading 9 Char"/>
    <w:basedOn w:val="DefaultParagraphFont"/>
    <w:link w:val="Heading9"/>
    <w:uiPriority w:val="99"/>
    <w:locked/>
    <w:rsid w:val="00442261"/>
    <w:rPr>
      <w:rFonts w:ascii="Arial Narrow" w:hAnsi="Arial Narrow" w:cs="Arial Narrow"/>
      <w:sz w:val="26"/>
      <w:szCs w:val="26"/>
      <w:lang w:eastAsia="hu-HU"/>
    </w:rPr>
  </w:style>
  <w:style w:type="character" w:customStyle="1" w:styleId="Heading2Char1">
    <w:name w:val="Heading 2 Char1"/>
    <w:aliases w:val="Címsor 2 Char Char Char1"/>
    <w:basedOn w:val="DefaultParagraphFont"/>
    <w:link w:val="Heading2"/>
    <w:uiPriority w:val="99"/>
    <w:locked/>
    <w:rsid w:val="00442261"/>
    <w:rPr>
      <w:rFonts w:ascii="Trebuchet MS" w:hAnsi="Trebuchet MS" w:cs="Trebuchet MS"/>
      <w:b/>
      <w:bCs/>
      <w:caps/>
      <w:sz w:val="26"/>
      <w:szCs w:val="26"/>
      <w:lang w:eastAsia="hu-HU"/>
    </w:rPr>
  </w:style>
  <w:style w:type="paragraph" w:styleId="BodyText3">
    <w:name w:val="Body Text 3"/>
    <w:aliases w:val="Char1"/>
    <w:basedOn w:val="Normal"/>
    <w:link w:val="BodyText3Char"/>
    <w:uiPriority w:val="99"/>
    <w:rsid w:val="00442261"/>
    <w:pPr>
      <w:widowControl w:val="0"/>
      <w:spacing w:after="120" w:line="240" w:lineRule="auto"/>
      <w:jc w:val="both"/>
    </w:pPr>
    <w:rPr>
      <w:rFonts w:ascii="Trebuchet MS" w:eastAsia="Times New Roman" w:hAnsi="Trebuchet MS" w:cs="Trebuchet MS"/>
      <w:sz w:val="26"/>
      <w:szCs w:val="26"/>
      <w:lang w:eastAsia="hu-HU"/>
    </w:rPr>
  </w:style>
  <w:style w:type="character" w:customStyle="1" w:styleId="BodyText3Char">
    <w:name w:val="Body Text 3 Char"/>
    <w:aliases w:val="Char1 Char"/>
    <w:basedOn w:val="DefaultParagraphFont"/>
    <w:link w:val="BodyText3"/>
    <w:uiPriority w:val="99"/>
    <w:locked/>
    <w:rsid w:val="00442261"/>
    <w:rPr>
      <w:rFonts w:ascii="Trebuchet MS" w:hAnsi="Trebuchet MS" w:cs="Trebuchet MS"/>
      <w:sz w:val="26"/>
      <w:szCs w:val="26"/>
      <w:lang w:eastAsia="hu-HU"/>
    </w:rPr>
  </w:style>
  <w:style w:type="paragraph" w:styleId="Subtitle">
    <w:name w:val="Subtitle"/>
    <w:basedOn w:val="Normal"/>
    <w:link w:val="SubtitleChar"/>
    <w:uiPriority w:val="99"/>
    <w:qFormat/>
    <w:rsid w:val="00442261"/>
    <w:pPr>
      <w:spacing w:after="120" w:line="360" w:lineRule="auto"/>
      <w:jc w:val="both"/>
    </w:pPr>
    <w:rPr>
      <w:rFonts w:ascii="Trebuchet MS" w:eastAsia="Times New Roman" w:hAnsi="Trebuchet MS" w:cs="Trebuchet MS"/>
      <w:b/>
      <w:bCs/>
      <w:sz w:val="24"/>
      <w:szCs w:val="24"/>
      <w:lang w:eastAsia="hu-HU"/>
    </w:rPr>
  </w:style>
  <w:style w:type="character" w:customStyle="1" w:styleId="SubtitleChar">
    <w:name w:val="Subtitle Char"/>
    <w:basedOn w:val="DefaultParagraphFont"/>
    <w:link w:val="Subtitle"/>
    <w:uiPriority w:val="99"/>
    <w:locked/>
    <w:rsid w:val="00442261"/>
    <w:rPr>
      <w:rFonts w:ascii="Trebuchet MS" w:hAnsi="Trebuchet MS" w:cs="Trebuchet MS"/>
      <w:b/>
      <w:bCs/>
      <w:sz w:val="24"/>
      <w:szCs w:val="24"/>
      <w:lang w:eastAsia="hu-HU"/>
    </w:rPr>
  </w:style>
  <w:style w:type="paragraph" w:styleId="BodyText">
    <w:name w:val="Body Text"/>
    <w:aliases w:val="Szövegtörzs Char Char Char"/>
    <w:basedOn w:val="Normal"/>
    <w:link w:val="BodyTextChar"/>
    <w:uiPriority w:val="99"/>
    <w:rsid w:val="00442261"/>
    <w:pPr>
      <w:spacing w:after="120" w:line="240" w:lineRule="auto"/>
      <w:jc w:val="both"/>
    </w:pPr>
    <w:rPr>
      <w:rFonts w:ascii="Arial Narrow" w:eastAsia="Times New Roman" w:hAnsi="Arial Narrow" w:cs="Arial Narrow"/>
      <w:sz w:val="24"/>
      <w:szCs w:val="24"/>
      <w:lang w:eastAsia="hu-HU"/>
    </w:rPr>
  </w:style>
  <w:style w:type="character" w:customStyle="1" w:styleId="BodyTextChar">
    <w:name w:val="Body Text Char"/>
    <w:aliases w:val="Szövegtörzs Char Char Char Char"/>
    <w:basedOn w:val="DefaultParagraphFont"/>
    <w:link w:val="BodyText"/>
    <w:uiPriority w:val="99"/>
    <w:locked/>
    <w:rsid w:val="00442261"/>
    <w:rPr>
      <w:rFonts w:ascii="Arial Narrow" w:hAnsi="Arial Narrow" w:cs="Arial Narrow"/>
      <w:sz w:val="24"/>
      <w:szCs w:val="24"/>
      <w:lang w:eastAsia="hu-HU"/>
    </w:rPr>
  </w:style>
  <w:style w:type="paragraph" w:styleId="Header">
    <w:name w:val="header"/>
    <w:aliases w:val="Char Char,Char Char Char Char,Élőfej Char1 Char,Élőfej Char Char Char,Élőfej Char Char1 Char,Élőfej Char Char Char Char,Char Char Char1 Char,Élőfej Char2 Char,Élőfej Cha,Cha,Ch,Char Char4"/>
    <w:basedOn w:val="Normal"/>
    <w:link w:val="HeaderChar"/>
    <w:uiPriority w:val="99"/>
    <w:rsid w:val="00442261"/>
    <w:pPr>
      <w:tabs>
        <w:tab w:val="center" w:pos="4536"/>
        <w:tab w:val="right" w:pos="9072"/>
      </w:tabs>
      <w:spacing w:after="120" w:line="240" w:lineRule="auto"/>
      <w:jc w:val="both"/>
    </w:pPr>
    <w:rPr>
      <w:rFonts w:ascii="Trebuchet MS" w:eastAsia="Times New Roman" w:hAnsi="Trebuchet MS" w:cs="Trebuchet MS"/>
      <w:sz w:val="20"/>
      <w:szCs w:val="20"/>
      <w:lang w:eastAsia="hu-HU"/>
    </w:rPr>
  </w:style>
  <w:style w:type="character" w:customStyle="1" w:styleId="HeaderChar">
    <w:name w:val="Header Char"/>
    <w:aliases w:val="Char Char Char,Char Char Char Char Char,Élőfej Char1 Char Char,Élőfej Char Char Char Char1,Élőfej Char Char1 Char Char,Élőfej Char Char Char Char Char,Char Char Char1 Char Char,Élőfej Char2 Char Char,Élőfej Cha Char,Cha Char,Ch Char"/>
    <w:basedOn w:val="DefaultParagraphFont"/>
    <w:link w:val="Header"/>
    <w:uiPriority w:val="99"/>
    <w:locked/>
    <w:rsid w:val="00442261"/>
    <w:rPr>
      <w:rFonts w:ascii="Trebuchet MS" w:hAnsi="Trebuchet MS" w:cs="Trebuchet MS"/>
      <w:sz w:val="20"/>
      <w:szCs w:val="20"/>
      <w:lang w:eastAsia="hu-HU"/>
    </w:rPr>
  </w:style>
  <w:style w:type="character" w:styleId="PageNumber">
    <w:name w:val="page number"/>
    <w:basedOn w:val="DefaultParagraphFont"/>
    <w:uiPriority w:val="99"/>
    <w:rsid w:val="00442261"/>
  </w:style>
  <w:style w:type="paragraph" w:customStyle="1" w:styleId="szvegtrzs1">
    <w:name w:val="szövegtörzs1"/>
    <w:basedOn w:val="Normal"/>
    <w:uiPriority w:val="99"/>
    <w:rsid w:val="00442261"/>
    <w:pPr>
      <w:spacing w:after="120" w:line="240" w:lineRule="auto"/>
      <w:jc w:val="both"/>
    </w:pPr>
    <w:rPr>
      <w:rFonts w:ascii="Arial Narrow" w:eastAsia="Times New Roman" w:hAnsi="Arial Narrow" w:cs="Arial Narrow"/>
      <w:sz w:val="24"/>
      <w:szCs w:val="24"/>
      <w:lang w:eastAsia="hu-HU"/>
    </w:rPr>
  </w:style>
  <w:style w:type="character" w:customStyle="1" w:styleId="szvegtrzs1Char">
    <w:name w:val="szövegtörzs1 Char"/>
    <w:uiPriority w:val="99"/>
    <w:rsid w:val="00442261"/>
    <w:rPr>
      <w:rFonts w:ascii="Arial Narrow" w:hAnsi="Arial Narrow" w:cs="Arial Narrow"/>
      <w:sz w:val="24"/>
      <w:szCs w:val="24"/>
      <w:lang w:val="hu-HU" w:eastAsia="hu-HU"/>
    </w:rPr>
  </w:style>
  <w:style w:type="character" w:customStyle="1" w:styleId="szvegtrzs1CharChar">
    <w:name w:val="szövegtörzs1 Char Char"/>
    <w:uiPriority w:val="99"/>
    <w:rsid w:val="00442261"/>
    <w:rPr>
      <w:rFonts w:ascii="Arial Narrow" w:hAnsi="Arial Narrow" w:cs="Arial Narrow"/>
      <w:sz w:val="24"/>
      <w:szCs w:val="24"/>
    </w:rPr>
  </w:style>
  <w:style w:type="paragraph" w:customStyle="1" w:styleId="NormlTrebuchetMS">
    <w:name w:val="Normál + Trebuchet MS"/>
    <w:aliases w:val="11 pt,Sorkizárt,Bal:  0 cm,Függő:  1 cm,Bal:  0 cm1 Char Char,Félkövér,Dőlt,Bal:  0 cm1 Char Char Char,Függő:  1 cm1,Függő:  1 cm Char,Normál + Trebuchet MS1,11 pt1,Sorkizárt1,Bal:  0 cm1"/>
    <w:basedOn w:val="BodyTextIndent2"/>
    <w:uiPriority w:val="99"/>
    <w:rsid w:val="00442261"/>
    <w:pPr>
      <w:spacing w:after="0" w:line="240" w:lineRule="auto"/>
      <w:ind w:left="0"/>
    </w:pPr>
  </w:style>
  <w:style w:type="paragraph" w:styleId="BodyTextIndent2">
    <w:name w:val="Body Text Indent 2"/>
    <w:basedOn w:val="Normal"/>
    <w:link w:val="BodyTextIndent2Char"/>
    <w:uiPriority w:val="99"/>
    <w:rsid w:val="00442261"/>
    <w:pPr>
      <w:spacing w:after="120" w:line="480" w:lineRule="auto"/>
      <w:ind w:left="283"/>
      <w:jc w:val="both"/>
    </w:pPr>
    <w:rPr>
      <w:rFonts w:ascii="Trebuchet MS" w:eastAsia="Times New Roman" w:hAnsi="Trebuchet MS" w:cs="Trebuchet MS"/>
      <w:sz w:val="20"/>
      <w:szCs w:val="20"/>
      <w:lang w:eastAsia="hu-HU"/>
    </w:rPr>
  </w:style>
  <w:style w:type="character" w:customStyle="1" w:styleId="BodyTextIndent2Char">
    <w:name w:val="Body Text Indent 2 Char"/>
    <w:basedOn w:val="DefaultParagraphFont"/>
    <w:link w:val="BodyTextIndent2"/>
    <w:uiPriority w:val="99"/>
    <w:locked/>
    <w:rsid w:val="00442261"/>
    <w:rPr>
      <w:rFonts w:ascii="Trebuchet MS" w:hAnsi="Trebuchet MS" w:cs="Trebuchet MS"/>
      <w:sz w:val="20"/>
      <w:szCs w:val="20"/>
      <w:lang w:eastAsia="hu-HU"/>
    </w:rPr>
  </w:style>
  <w:style w:type="paragraph" w:styleId="BodyText2">
    <w:name w:val="Body Text 2"/>
    <w:basedOn w:val="Normal"/>
    <w:link w:val="BodyText2Char"/>
    <w:uiPriority w:val="99"/>
    <w:rsid w:val="00442261"/>
    <w:pPr>
      <w:spacing w:after="120" w:line="480" w:lineRule="auto"/>
      <w:jc w:val="both"/>
    </w:pPr>
    <w:rPr>
      <w:rFonts w:ascii="Trebuchet MS" w:eastAsia="Times New Roman" w:hAnsi="Trebuchet MS" w:cs="Trebuchet MS"/>
      <w:sz w:val="20"/>
      <w:szCs w:val="20"/>
      <w:lang w:eastAsia="hu-HU"/>
    </w:rPr>
  </w:style>
  <w:style w:type="character" w:customStyle="1" w:styleId="BodyText2Char">
    <w:name w:val="Body Text 2 Char"/>
    <w:basedOn w:val="DefaultParagraphFont"/>
    <w:link w:val="BodyText2"/>
    <w:uiPriority w:val="99"/>
    <w:locked/>
    <w:rsid w:val="00442261"/>
    <w:rPr>
      <w:rFonts w:ascii="Trebuchet MS" w:hAnsi="Trebuchet MS" w:cs="Trebuchet MS"/>
      <w:sz w:val="20"/>
      <w:szCs w:val="20"/>
      <w:lang w:eastAsia="hu-HU"/>
    </w:rPr>
  </w:style>
  <w:style w:type="paragraph" w:customStyle="1" w:styleId="Cmsor0">
    <w:name w:val="Címsor0"/>
    <w:basedOn w:val="Heading1"/>
    <w:autoRedefine/>
    <w:uiPriority w:val="99"/>
    <w:rsid w:val="00442261"/>
    <w:pPr>
      <w:keepNext w:val="0"/>
      <w:spacing w:after="0"/>
      <w:jc w:val="center"/>
      <w:outlineLvl w:val="9"/>
    </w:pPr>
    <w:rPr>
      <w:caps w:val="0"/>
      <w:sz w:val="18"/>
      <w:szCs w:val="18"/>
    </w:rPr>
  </w:style>
  <w:style w:type="character" w:customStyle="1" w:styleId="StlusSrtett02pt">
    <w:name w:val="Stílus Sűrített:  02 pt"/>
    <w:uiPriority w:val="99"/>
    <w:rsid w:val="00442261"/>
    <w:rPr>
      <w:spacing w:val="-4"/>
      <w:sz w:val="22"/>
      <w:szCs w:val="22"/>
    </w:rPr>
  </w:style>
  <w:style w:type="paragraph" w:customStyle="1" w:styleId="Stlusszvegtrzs1TrebuchetMS">
    <w:name w:val="Stílus szövegtörzs1 + Trebuchet MS"/>
    <w:basedOn w:val="szvegtrzs1"/>
    <w:uiPriority w:val="99"/>
    <w:rsid w:val="00442261"/>
    <w:rPr>
      <w:rFonts w:ascii="Trebuchet MS" w:hAnsi="Trebuchet MS" w:cs="Trebuchet MS"/>
      <w:sz w:val="22"/>
      <w:szCs w:val="22"/>
    </w:rPr>
  </w:style>
  <w:style w:type="character" w:customStyle="1" w:styleId="Stlusszvegtrzs1TrebuchetMSChar">
    <w:name w:val="Stílus szövegtörzs1 + Trebuchet MS Char"/>
    <w:uiPriority w:val="99"/>
    <w:rsid w:val="00442261"/>
    <w:rPr>
      <w:rFonts w:ascii="Trebuchet MS" w:hAnsi="Trebuchet MS" w:cs="Trebuchet MS"/>
      <w:sz w:val="24"/>
      <w:szCs w:val="24"/>
      <w:lang w:val="hu-HU" w:eastAsia="hu-HU"/>
    </w:rPr>
  </w:style>
  <w:style w:type="paragraph" w:styleId="BalloonText">
    <w:name w:val="Balloon Text"/>
    <w:basedOn w:val="Normal"/>
    <w:link w:val="BalloonTextChar"/>
    <w:uiPriority w:val="99"/>
    <w:semiHidden/>
    <w:rsid w:val="00442261"/>
    <w:pPr>
      <w:spacing w:after="120" w:line="240" w:lineRule="auto"/>
      <w:jc w:val="both"/>
    </w:pPr>
    <w:rPr>
      <w:rFonts w:ascii="Tahoma" w:eastAsia="Times New Roman" w:hAnsi="Tahoma" w:cs="Tahoma"/>
      <w:sz w:val="16"/>
      <w:szCs w:val="16"/>
      <w:lang w:eastAsia="hu-HU"/>
    </w:rPr>
  </w:style>
  <w:style w:type="character" w:customStyle="1" w:styleId="BalloonTextChar">
    <w:name w:val="Balloon Text Char"/>
    <w:basedOn w:val="DefaultParagraphFont"/>
    <w:link w:val="BalloonText"/>
    <w:uiPriority w:val="99"/>
    <w:locked/>
    <w:rsid w:val="00442261"/>
    <w:rPr>
      <w:rFonts w:ascii="Tahoma" w:hAnsi="Tahoma" w:cs="Tahoma"/>
      <w:sz w:val="16"/>
      <w:szCs w:val="16"/>
      <w:lang w:eastAsia="hu-HU"/>
    </w:rPr>
  </w:style>
  <w:style w:type="paragraph" w:styleId="List2">
    <w:name w:val="List 2"/>
    <w:basedOn w:val="Normal"/>
    <w:uiPriority w:val="99"/>
    <w:rsid w:val="00442261"/>
    <w:pPr>
      <w:widowControl w:val="0"/>
      <w:overflowPunct w:val="0"/>
      <w:autoSpaceDE w:val="0"/>
      <w:autoSpaceDN w:val="0"/>
      <w:adjustRightInd w:val="0"/>
      <w:spacing w:after="120" w:line="240" w:lineRule="auto"/>
      <w:ind w:left="566" w:hanging="283"/>
      <w:textAlignment w:val="baseline"/>
    </w:pPr>
    <w:rPr>
      <w:rFonts w:ascii="Garamond" w:eastAsia="Batang" w:hAnsi="Garamond" w:cs="Garamond"/>
      <w:sz w:val="26"/>
      <w:szCs w:val="26"/>
      <w:lang w:eastAsia="hu-HU"/>
    </w:rPr>
  </w:style>
  <w:style w:type="paragraph" w:styleId="TOC1">
    <w:name w:val="toc 1"/>
    <w:basedOn w:val="Normal"/>
    <w:next w:val="Normal"/>
    <w:autoRedefine/>
    <w:uiPriority w:val="99"/>
    <w:semiHidden/>
    <w:rsid w:val="00442261"/>
    <w:pPr>
      <w:tabs>
        <w:tab w:val="right" w:leader="hyphen" w:pos="9062"/>
      </w:tabs>
      <w:spacing w:before="120" w:after="0" w:line="240" w:lineRule="auto"/>
    </w:pPr>
    <w:rPr>
      <w:rFonts w:ascii="Trebuchet MS" w:eastAsia="Times New Roman" w:hAnsi="Trebuchet MS" w:cs="Trebuchet MS"/>
      <w:b/>
      <w:bCs/>
      <w:caps/>
      <w:sz w:val="20"/>
      <w:szCs w:val="20"/>
      <w:lang w:eastAsia="hu-HU"/>
    </w:rPr>
  </w:style>
  <w:style w:type="paragraph" w:styleId="TOC2">
    <w:name w:val="toc 2"/>
    <w:basedOn w:val="Normal"/>
    <w:next w:val="Normal"/>
    <w:autoRedefine/>
    <w:uiPriority w:val="99"/>
    <w:semiHidden/>
    <w:rsid w:val="00442261"/>
    <w:pPr>
      <w:spacing w:after="0" w:line="240" w:lineRule="auto"/>
      <w:ind w:left="221"/>
    </w:pPr>
    <w:rPr>
      <w:rFonts w:ascii="Trebuchet MS" w:eastAsia="Times New Roman" w:hAnsi="Trebuchet MS" w:cs="Trebuchet MS"/>
      <w:smallCaps/>
      <w:sz w:val="20"/>
      <w:szCs w:val="20"/>
      <w:lang w:eastAsia="hu-HU"/>
    </w:rPr>
  </w:style>
  <w:style w:type="paragraph" w:styleId="TOC3">
    <w:name w:val="toc 3"/>
    <w:basedOn w:val="Normal"/>
    <w:next w:val="Normal"/>
    <w:autoRedefine/>
    <w:uiPriority w:val="99"/>
    <w:semiHidden/>
    <w:rsid w:val="00442261"/>
    <w:pPr>
      <w:tabs>
        <w:tab w:val="right" w:leader="hyphen" w:pos="9062"/>
      </w:tabs>
      <w:spacing w:after="0" w:line="240" w:lineRule="auto"/>
      <w:ind w:left="442"/>
    </w:pPr>
    <w:rPr>
      <w:rFonts w:ascii="Trebuchet MS" w:eastAsia="Times New Roman" w:hAnsi="Trebuchet MS" w:cs="Trebuchet MS"/>
      <w:noProof/>
      <w:sz w:val="18"/>
      <w:szCs w:val="18"/>
      <w:lang w:eastAsia="hu-HU"/>
    </w:rPr>
  </w:style>
  <w:style w:type="paragraph" w:styleId="CommentText">
    <w:name w:val="annotation text"/>
    <w:basedOn w:val="Normal"/>
    <w:link w:val="CommentTextChar2"/>
    <w:uiPriority w:val="99"/>
    <w:semiHidden/>
    <w:rsid w:val="00442261"/>
    <w:pPr>
      <w:spacing w:after="120" w:line="240" w:lineRule="auto"/>
    </w:pPr>
    <w:rPr>
      <w:rFonts w:ascii="Times New Roman" w:eastAsia="Batang" w:hAnsi="Times New Roman" w:cs="Times New Roman"/>
      <w:sz w:val="20"/>
      <w:szCs w:val="20"/>
      <w:lang w:eastAsia="hu-HU"/>
    </w:rPr>
  </w:style>
  <w:style w:type="character" w:customStyle="1" w:styleId="CommentTextChar">
    <w:name w:val="Comment Text Char"/>
    <w:basedOn w:val="DefaultParagraphFont"/>
    <w:link w:val="CommentText"/>
    <w:uiPriority w:val="99"/>
    <w:locked/>
    <w:rsid w:val="00442261"/>
    <w:rPr>
      <w:sz w:val="20"/>
      <w:szCs w:val="20"/>
    </w:rPr>
  </w:style>
  <w:style w:type="character" w:customStyle="1" w:styleId="CommentTextChar2">
    <w:name w:val="Comment Text Char2"/>
    <w:link w:val="CommentText"/>
    <w:uiPriority w:val="99"/>
    <w:locked/>
    <w:rsid w:val="00442261"/>
    <w:rPr>
      <w:rFonts w:ascii="Times New Roman" w:eastAsia="Batang" w:hAnsi="Times New Roman" w:cs="Times New Roman"/>
      <w:sz w:val="20"/>
      <w:szCs w:val="20"/>
      <w:lang w:eastAsia="hu-HU"/>
    </w:rPr>
  </w:style>
  <w:style w:type="character" w:styleId="Hyperlink">
    <w:name w:val="Hyperlink"/>
    <w:basedOn w:val="DefaultParagraphFont"/>
    <w:uiPriority w:val="99"/>
    <w:rsid w:val="00442261"/>
    <w:rPr>
      <w:color w:val="0000FF"/>
      <w:u w:val="single"/>
    </w:rPr>
  </w:style>
  <w:style w:type="paragraph" w:styleId="Title">
    <w:name w:val="Title"/>
    <w:aliases w:val="Char Char1 Char Char"/>
    <w:basedOn w:val="Normal"/>
    <w:link w:val="TitleChar"/>
    <w:uiPriority w:val="99"/>
    <w:qFormat/>
    <w:rsid w:val="00442261"/>
    <w:pPr>
      <w:spacing w:after="120" w:line="240" w:lineRule="auto"/>
      <w:jc w:val="center"/>
    </w:pPr>
    <w:rPr>
      <w:rFonts w:ascii="Trebuchet MS" w:eastAsia="Times New Roman" w:hAnsi="Trebuchet MS" w:cs="Trebuchet MS"/>
      <w:b/>
      <w:bCs/>
      <w:sz w:val="24"/>
      <w:szCs w:val="24"/>
      <w:lang w:eastAsia="hu-HU"/>
    </w:rPr>
  </w:style>
  <w:style w:type="character" w:customStyle="1" w:styleId="TitleChar">
    <w:name w:val="Title Char"/>
    <w:aliases w:val="Char Char1 Char Char Char"/>
    <w:basedOn w:val="DefaultParagraphFont"/>
    <w:link w:val="Title"/>
    <w:uiPriority w:val="99"/>
    <w:locked/>
    <w:rsid w:val="00442261"/>
    <w:rPr>
      <w:rFonts w:ascii="Trebuchet MS" w:hAnsi="Trebuchet MS" w:cs="Trebuchet MS"/>
      <w:b/>
      <w:bCs/>
      <w:sz w:val="20"/>
      <w:szCs w:val="20"/>
      <w:lang w:eastAsia="hu-HU"/>
    </w:rPr>
  </w:style>
  <w:style w:type="paragraph" w:customStyle="1" w:styleId="BlockText2">
    <w:name w:val="Block Text2"/>
    <w:basedOn w:val="Normal"/>
    <w:uiPriority w:val="99"/>
    <w:rsid w:val="00442261"/>
    <w:pPr>
      <w:widowControl w:val="0"/>
      <w:spacing w:after="120" w:line="240" w:lineRule="auto"/>
      <w:ind w:left="1701" w:right="1134"/>
      <w:jc w:val="both"/>
    </w:pPr>
    <w:rPr>
      <w:rFonts w:ascii="Trebuchet MS" w:eastAsia="Times New Roman" w:hAnsi="Trebuchet MS" w:cs="Trebuchet MS"/>
      <w:sz w:val="28"/>
      <w:szCs w:val="28"/>
      <w:lang w:eastAsia="hu-HU"/>
    </w:rPr>
  </w:style>
  <w:style w:type="paragraph" w:customStyle="1" w:styleId="Trebuchet">
    <w:name w:val="Trebuchet"/>
    <w:basedOn w:val="Normal"/>
    <w:uiPriority w:val="99"/>
    <w:rsid w:val="00442261"/>
    <w:pPr>
      <w:spacing w:after="120" w:line="240" w:lineRule="auto"/>
      <w:jc w:val="both"/>
    </w:pPr>
    <w:rPr>
      <w:rFonts w:ascii="Trebuchet MS" w:eastAsia="Times New Roman" w:hAnsi="Trebuchet MS" w:cs="Trebuchet MS"/>
      <w:sz w:val="24"/>
      <w:szCs w:val="24"/>
      <w:lang w:eastAsia="hu-HU"/>
    </w:rPr>
  </w:style>
  <w:style w:type="paragraph" w:styleId="Footer">
    <w:name w:val="footer"/>
    <w:aliases w:val="Char2,Char2 Char Char,Élőláb1"/>
    <w:basedOn w:val="Normal"/>
    <w:link w:val="FooterChar"/>
    <w:uiPriority w:val="99"/>
    <w:rsid w:val="00442261"/>
    <w:pPr>
      <w:tabs>
        <w:tab w:val="center" w:pos="4536"/>
        <w:tab w:val="right" w:pos="9072"/>
      </w:tabs>
      <w:spacing w:after="120" w:line="240" w:lineRule="auto"/>
      <w:jc w:val="both"/>
    </w:pPr>
    <w:rPr>
      <w:rFonts w:ascii="Trebuchet MS" w:eastAsia="Times New Roman" w:hAnsi="Trebuchet MS" w:cs="Trebuchet MS"/>
      <w:sz w:val="20"/>
      <w:szCs w:val="20"/>
      <w:lang w:eastAsia="hu-HU"/>
    </w:rPr>
  </w:style>
  <w:style w:type="character" w:customStyle="1" w:styleId="FooterChar">
    <w:name w:val="Footer Char"/>
    <w:aliases w:val="Char2 Char,Char2 Char Char Char,Élőláb1 Char"/>
    <w:basedOn w:val="DefaultParagraphFont"/>
    <w:link w:val="Footer"/>
    <w:uiPriority w:val="99"/>
    <w:locked/>
    <w:rsid w:val="00442261"/>
    <w:rPr>
      <w:rFonts w:ascii="Trebuchet MS" w:hAnsi="Trebuchet MS" w:cs="Trebuchet MS"/>
      <w:sz w:val="20"/>
      <w:szCs w:val="20"/>
      <w:lang w:eastAsia="hu-HU"/>
    </w:rPr>
  </w:style>
  <w:style w:type="paragraph" w:customStyle="1" w:styleId="StlusSzvegtrzsLatinTrebuchetMS">
    <w:name w:val="Stílus Szövegtörzs + (Latin) Trebuchet MS"/>
    <w:basedOn w:val="BodyText"/>
    <w:uiPriority w:val="99"/>
    <w:rsid w:val="00442261"/>
    <w:rPr>
      <w:rFonts w:ascii="Trebuchet MS" w:eastAsia="Batang" w:hAnsi="Trebuchet MS" w:cs="Trebuchet MS"/>
      <w:sz w:val="22"/>
      <w:szCs w:val="22"/>
    </w:rPr>
  </w:style>
  <w:style w:type="paragraph" w:customStyle="1" w:styleId="StlusLatinTrebuchetMSSorkizrt">
    <w:name w:val="Stílus (Latin) Trebuchet MS Sorkizárt"/>
    <w:basedOn w:val="Normal"/>
    <w:uiPriority w:val="99"/>
    <w:rsid w:val="00442261"/>
    <w:pPr>
      <w:spacing w:after="120" w:line="240" w:lineRule="auto"/>
      <w:jc w:val="both"/>
    </w:pPr>
    <w:rPr>
      <w:rFonts w:ascii="Trebuchet MS" w:eastAsia="Times New Roman" w:hAnsi="Trebuchet MS" w:cs="Trebuchet MS"/>
      <w:sz w:val="20"/>
      <w:szCs w:val="20"/>
      <w:lang w:eastAsia="hu-HU"/>
    </w:rPr>
  </w:style>
  <w:style w:type="paragraph" w:styleId="BodyTextIndent3">
    <w:name w:val="Body Text Indent 3"/>
    <w:basedOn w:val="Normal"/>
    <w:link w:val="BodyTextIndent3Char"/>
    <w:uiPriority w:val="99"/>
    <w:rsid w:val="00442261"/>
    <w:pPr>
      <w:spacing w:after="120" w:line="240" w:lineRule="auto"/>
      <w:ind w:left="283"/>
      <w:jc w:val="both"/>
    </w:pPr>
    <w:rPr>
      <w:rFonts w:ascii="Trebuchet MS" w:eastAsia="Times New Roman" w:hAnsi="Trebuchet MS" w:cs="Trebuchet MS"/>
      <w:sz w:val="16"/>
      <w:szCs w:val="16"/>
      <w:lang w:eastAsia="hu-HU"/>
    </w:rPr>
  </w:style>
  <w:style w:type="character" w:customStyle="1" w:styleId="BodyTextIndent3Char">
    <w:name w:val="Body Text Indent 3 Char"/>
    <w:basedOn w:val="DefaultParagraphFont"/>
    <w:link w:val="BodyTextIndent3"/>
    <w:uiPriority w:val="99"/>
    <w:locked/>
    <w:rsid w:val="00442261"/>
    <w:rPr>
      <w:rFonts w:ascii="Trebuchet MS" w:hAnsi="Trebuchet MS" w:cs="Trebuchet MS"/>
      <w:sz w:val="16"/>
      <w:szCs w:val="16"/>
      <w:lang w:eastAsia="hu-HU"/>
    </w:rPr>
  </w:style>
  <w:style w:type="paragraph" w:customStyle="1" w:styleId="Listaszerbekezds1">
    <w:name w:val="Listaszerű bekezdés1"/>
    <w:basedOn w:val="Normal"/>
    <w:uiPriority w:val="99"/>
    <w:rsid w:val="00442261"/>
    <w:pPr>
      <w:ind w:left="720"/>
    </w:pPr>
  </w:style>
  <w:style w:type="paragraph" w:styleId="BodyTextIndent">
    <w:name w:val="Body Text Indent"/>
    <w:basedOn w:val="Normal"/>
    <w:link w:val="BodyTextIndentChar"/>
    <w:uiPriority w:val="99"/>
    <w:rsid w:val="00442261"/>
    <w:pPr>
      <w:spacing w:after="120" w:line="240" w:lineRule="auto"/>
      <w:ind w:left="283"/>
      <w:jc w:val="both"/>
    </w:pPr>
    <w:rPr>
      <w:rFonts w:ascii="Trebuchet MS" w:eastAsia="Times New Roman" w:hAnsi="Trebuchet MS" w:cs="Trebuchet MS"/>
      <w:sz w:val="20"/>
      <w:szCs w:val="20"/>
      <w:lang w:eastAsia="hu-HU"/>
    </w:rPr>
  </w:style>
  <w:style w:type="character" w:customStyle="1" w:styleId="BodyTextIndentChar">
    <w:name w:val="Body Text Indent Char"/>
    <w:basedOn w:val="DefaultParagraphFont"/>
    <w:link w:val="BodyTextIndent"/>
    <w:uiPriority w:val="99"/>
    <w:locked/>
    <w:rsid w:val="00442261"/>
    <w:rPr>
      <w:rFonts w:ascii="Trebuchet MS" w:hAnsi="Trebuchet MS" w:cs="Trebuchet MS"/>
      <w:sz w:val="20"/>
      <w:szCs w:val="20"/>
      <w:lang w:eastAsia="hu-HU"/>
    </w:rPr>
  </w:style>
  <w:style w:type="paragraph" w:styleId="TOC4">
    <w:name w:val="toc 4"/>
    <w:basedOn w:val="Normal"/>
    <w:next w:val="Normal"/>
    <w:autoRedefine/>
    <w:uiPriority w:val="99"/>
    <w:semiHidden/>
    <w:rsid w:val="00442261"/>
    <w:pPr>
      <w:spacing w:after="120" w:line="240" w:lineRule="auto"/>
      <w:ind w:left="660"/>
    </w:pPr>
    <w:rPr>
      <w:rFonts w:ascii="Times New Roman" w:eastAsia="Times New Roman" w:hAnsi="Times New Roman" w:cs="Times New Roman"/>
      <w:sz w:val="18"/>
      <w:szCs w:val="18"/>
      <w:lang w:eastAsia="hu-HU"/>
    </w:rPr>
  </w:style>
  <w:style w:type="paragraph" w:styleId="TOC5">
    <w:name w:val="toc 5"/>
    <w:basedOn w:val="Normal"/>
    <w:next w:val="Normal"/>
    <w:autoRedefine/>
    <w:uiPriority w:val="99"/>
    <w:semiHidden/>
    <w:rsid w:val="00442261"/>
    <w:pPr>
      <w:spacing w:after="120" w:line="240" w:lineRule="auto"/>
      <w:ind w:left="880"/>
    </w:pPr>
    <w:rPr>
      <w:rFonts w:ascii="Times New Roman" w:eastAsia="Times New Roman" w:hAnsi="Times New Roman" w:cs="Times New Roman"/>
      <w:sz w:val="18"/>
      <w:szCs w:val="18"/>
      <w:lang w:eastAsia="hu-HU"/>
    </w:rPr>
  </w:style>
  <w:style w:type="paragraph" w:styleId="TOC6">
    <w:name w:val="toc 6"/>
    <w:basedOn w:val="Normal"/>
    <w:next w:val="Normal"/>
    <w:autoRedefine/>
    <w:uiPriority w:val="99"/>
    <w:semiHidden/>
    <w:rsid w:val="00442261"/>
    <w:pPr>
      <w:spacing w:after="120" w:line="240" w:lineRule="auto"/>
      <w:ind w:left="1100"/>
    </w:pPr>
    <w:rPr>
      <w:rFonts w:ascii="Times New Roman" w:eastAsia="Times New Roman" w:hAnsi="Times New Roman" w:cs="Times New Roman"/>
      <w:sz w:val="18"/>
      <w:szCs w:val="18"/>
      <w:lang w:eastAsia="hu-HU"/>
    </w:rPr>
  </w:style>
  <w:style w:type="paragraph" w:styleId="TOC7">
    <w:name w:val="toc 7"/>
    <w:basedOn w:val="Normal"/>
    <w:next w:val="Normal"/>
    <w:autoRedefine/>
    <w:uiPriority w:val="99"/>
    <w:semiHidden/>
    <w:rsid w:val="00442261"/>
    <w:pPr>
      <w:spacing w:after="120" w:line="240" w:lineRule="auto"/>
      <w:ind w:left="1320"/>
    </w:pPr>
    <w:rPr>
      <w:rFonts w:ascii="Times New Roman" w:eastAsia="Times New Roman" w:hAnsi="Times New Roman" w:cs="Times New Roman"/>
      <w:sz w:val="18"/>
      <w:szCs w:val="18"/>
      <w:lang w:eastAsia="hu-HU"/>
    </w:rPr>
  </w:style>
  <w:style w:type="paragraph" w:styleId="TOC8">
    <w:name w:val="toc 8"/>
    <w:basedOn w:val="Normal"/>
    <w:next w:val="Normal"/>
    <w:autoRedefine/>
    <w:uiPriority w:val="99"/>
    <w:semiHidden/>
    <w:rsid w:val="00442261"/>
    <w:pPr>
      <w:spacing w:after="120" w:line="240" w:lineRule="auto"/>
      <w:ind w:left="1540"/>
    </w:pPr>
    <w:rPr>
      <w:rFonts w:ascii="Times New Roman" w:eastAsia="Times New Roman" w:hAnsi="Times New Roman" w:cs="Times New Roman"/>
      <w:sz w:val="18"/>
      <w:szCs w:val="18"/>
      <w:lang w:eastAsia="hu-HU"/>
    </w:rPr>
  </w:style>
  <w:style w:type="paragraph" w:styleId="TOC9">
    <w:name w:val="toc 9"/>
    <w:basedOn w:val="Normal"/>
    <w:next w:val="Normal"/>
    <w:autoRedefine/>
    <w:uiPriority w:val="99"/>
    <w:semiHidden/>
    <w:rsid w:val="00442261"/>
    <w:pPr>
      <w:spacing w:after="120" w:line="240" w:lineRule="auto"/>
      <w:ind w:left="1760"/>
    </w:pPr>
    <w:rPr>
      <w:rFonts w:ascii="Times New Roman" w:eastAsia="Times New Roman" w:hAnsi="Times New Roman" w:cs="Times New Roman"/>
      <w:sz w:val="18"/>
      <w:szCs w:val="18"/>
      <w:lang w:eastAsia="hu-HU"/>
    </w:rPr>
  </w:style>
  <w:style w:type="paragraph" w:customStyle="1" w:styleId="vi">
    <w:name w:val="évi"/>
    <w:basedOn w:val="Normal"/>
    <w:uiPriority w:val="99"/>
    <w:rsid w:val="00442261"/>
    <w:pPr>
      <w:spacing w:after="120" w:line="240" w:lineRule="auto"/>
      <w:ind w:left="567" w:hanging="567"/>
      <w:jc w:val="both"/>
    </w:pPr>
    <w:rPr>
      <w:rFonts w:ascii="Trebuchet MS" w:eastAsia="Times New Roman" w:hAnsi="Trebuchet MS" w:cs="Trebuchet MS"/>
      <w:sz w:val="20"/>
      <w:szCs w:val="20"/>
      <w:lang w:eastAsia="hu-HU"/>
    </w:rPr>
  </w:style>
  <w:style w:type="paragraph" w:styleId="ListBullet">
    <w:name w:val="List Bullet"/>
    <w:basedOn w:val="Normal"/>
    <w:autoRedefine/>
    <w:uiPriority w:val="99"/>
    <w:rsid w:val="00442261"/>
    <w:pPr>
      <w:spacing w:after="120" w:line="240" w:lineRule="auto"/>
      <w:ind w:left="142" w:hanging="142"/>
    </w:pPr>
    <w:rPr>
      <w:rFonts w:ascii="Trebuchet MS" w:eastAsia="Times New Roman" w:hAnsi="Trebuchet MS" w:cs="Trebuchet MS"/>
      <w:sz w:val="20"/>
      <w:szCs w:val="20"/>
      <w:lang w:eastAsia="hu-HU"/>
    </w:rPr>
  </w:style>
  <w:style w:type="paragraph" w:customStyle="1" w:styleId="cmsor3">
    <w:name w:val="címsor3"/>
    <w:basedOn w:val="TOC2"/>
    <w:uiPriority w:val="99"/>
    <w:rsid w:val="00442261"/>
    <w:pPr>
      <w:tabs>
        <w:tab w:val="left" w:pos="720"/>
        <w:tab w:val="right" w:pos="9062"/>
      </w:tabs>
      <w:ind w:left="0"/>
      <w:jc w:val="both"/>
    </w:pPr>
    <w:rPr>
      <w:rFonts w:eastAsia="Batang"/>
      <w:b/>
      <w:bCs/>
      <w:caps/>
      <w:smallCaps w:val="0"/>
      <w:noProof/>
    </w:rPr>
  </w:style>
  <w:style w:type="paragraph" w:styleId="ListBullet2">
    <w:name w:val="List Bullet 2"/>
    <w:basedOn w:val="Normal"/>
    <w:autoRedefine/>
    <w:uiPriority w:val="99"/>
    <w:rsid w:val="00442261"/>
    <w:pPr>
      <w:tabs>
        <w:tab w:val="num" w:pos="643"/>
      </w:tabs>
      <w:spacing w:after="0" w:line="240" w:lineRule="auto"/>
      <w:ind w:left="643" w:hanging="360"/>
    </w:pPr>
    <w:rPr>
      <w:rFonts w:ascii="Times New Roman" w:eastAsia="Batang" w:hAnsi="Times New Roman" w:cs="Times New Roman"/>
      <w:sz w:val="24"/>
      <w:szCs w:val="24"/>
      <w:lang w:eastAsia="hu-HU"/>
    </w:rPr>
  </w:style>
  <w:style w:type="paragraph" w:customStyle="1" w:styleId="Stlus2">
    <w:name w:val="Stílus2"/>
    <w:basedOn w:val="cmsor3"/>
    <w:uiPriority w:val="99"/>
    <w:rsid w:val="00442261"/>
    <w:rPr>
      <w:caps w:val="0"/>
    </w:rPr>
  </w:style>
  <w:style w:type="paragraph" w:customStyle="1" w:styleId="Norml">
    <w:name w:val="Norml"/>
    <w:uiPriority w:val="99"/>
    <w:rsid w:val="00442261"/>
    <w:pPr>
      <w:autoSpaceDE w:val="0"/>
      <w:autoSpaceDN w:val="0"/>
      <w:adjustRightInd w:val="0"/>
    </w:pPr>
    <w:rPr>
      <w:rFonts w:ascii="MS Sans Serif" w:eastAsia="Times New Roman" w:hAnsi="MS Sans Serif" w:cs="MS Sans Serif"/>
      <w:sz w:val="24"/>
      <w:szCs w:val="24"/>
    </w:rPr>
  </w:style>
  <w:style w:type="paragraph" w:customStyle="1" w:styleId="lolb">
    <w:name w:val="Éloláb"/>
    <w:basedOn w:val="Normal"/>
    <w:next w:val="Normal"/>
    <w:uiPriority w:val="99"/>
    <w:rsid w:val="00442261"/>
    <w:pPr>
      <w:autoSpaceDE w:val="0"/>
      <w:autoSpaceDN w:val="0"/>
      <w:adjustRightInd w:val="0"/>
      <w:spacing w:after="0" w:line="240" w:lineRule="auto"/>
    </w:pPr>
    <w:rPr>
      <w:rFonts w:ascii="GCOJGM+TimesNewRoman" w:eastAsia="Times New Roman" w:hAnsi="GCOJGM+TimesNewRoman" w:cs="GCOJGM+TimesNewRoman"/>
      <w:sz w:val="20"/>
      <w:szCs w:val="20"/>
      <w:lang w:eastAsia="hu-HU"/>
    </w:rPr>
  </w:style>
  <w:style w:type="paragraph" w:customStyle="1" w:styleId="p3">
    <w:name w:val="p3"/>
    <w:basedOn w:val="Normal"/>
    <w:uiPriority w:val="99"/>
    <w:rsid w:val="00442261"/>
    <w:pPr>
      <w:spacing w:before="100" w:beforeAutospacing="1" w:after="100" w:afterAutospacing="1" w:line="240" w:lineRule="auto"/>
    </w:pPr>
    <w:rPr>
      <w:rFonts w:ascii="Arial Unicode MS" w:hAnsi="Arial Unicode MS" w:cs="Arial Unicode MS"/>
      <w:sz w:val="24"/>
      <w:szCs w:val="24"/>
      <w:lang w:eastAsia="hu-HU"/>
    </w:rPr>
  </w:style>
  <w:style w:type="character" w:styleId="CommentReference">
    <w:name w:val="annotation reference"/>
    <w:basedOn w:val="DefaultParagraphFont"/>
    <w:uiPriority w:val="99"/>
    <w:semiHidden/>
    <w:rsid w:val="00442261"/>
    <w:rPr>
      <w:sz w:val="16"/>
      <w:szCs w:val="16"/>
    </w:rPr>
  </w:style>
  <w:style w:type="paragraph" w:customStyle="1" w:styleId="cmsor2">
    <w:name w:val="címsor2"/>
    <w:basedOn w:val="Normal"/>
    <w:uiPriority w:val="99"/>
    <w:rsid w:val="00442261"/>
    <w:pPr>
      <w:tabs>
        <w:tab w:val="left" w:pos="540"/>
      </w:tabs>
      <w:spacing w:after="0" w:line="240" w:lineRule="auto"/>
      <w:jc w:val="both"/>
    </w:pPr>
    <w:rPr>
      <w:rFonts w:ascii="Trebuchet MS" w:eastAsia="Batang" w:hAnsi="Trebuchet MS" w:cs="Trebuchet MS"/>
      <w:b/>
      <w:bCs/>
      <w:caps/>
      <w:sz w:val="24"/>
      <w:szCs w:val="24"/>
      <w:lang w:eastAsia="hu-HU"/>
    </w:rPr>
  </w:style>
  <w:style w:type="paragraph" w:styleId="FootnoteText">
    <w:name w:val="footnote text"/>
    <w:aliases w:val="Char,Lábjegyzet-szöveg Char,Lábjegyzet-szöveg Char Char Char Char,Lábjegyzet-szöveg Char Char Char"/>
    <w:basedOn w:val="Normal"/>
    <w:link w:val="FootnoteTextChar"/>
    <w:uiPriority w:val="99"/>
    <w:semiHidden/>
    <w:rsid w:val="00442261"/>
    <w:pPr>
      <w:spacing w:after="160" w:line="240" w:lineRule="exact"/>
    </w:pPr>
    <w:rPr>
      <w:rFonts w:ascii="Verdana" w:eastAsia="Times New Roman" w:hAnsi="Verdana" w:cs="Verdana"/>
      <w:sz w:val="20"/>
      <w:szCs w:val="20"/>
      <w:lang w:val="en-US"/>
    </w:rPr>
  </w:style>
  <w:style w:type="character" w:customStyle="1" w:styleId="FootnoteTextChar">
    <w:name w:val="Footnote Text Char"/>
    <w:aliases w:val="Char Char1,Lábjegyzet-szöveg Char Char,Lábjegyzet-szöveg Char Char Char Char Char,Lábjegyzet-szöveg Char Char Char Char1"/>
    <w:basedOn w:val="DefaultParagraphFont"/>
    <w:link w:val="FootnoteText"/>
    <w:uiPriority w:val="99"/>
    <w:locked/>
    <w:rsid w:val="00442261"/>
    <w:rPr>
      <w:rFonts w:ascii="Trebuchet MS" w:hAnsi="Trebuchet MS" w:cs="Trebuchet MS"/>
      <w:sz w:val="20"/>
      <w:szCs w:val="20"/>
      <w:lang w:eastAsia="hu-HU"/>
    </w:rPr>
  </w:style>
  <w:style w:type="character" w:styleId="FootnoteReference">
    <w:name w:val="footnote reference"/>
    <w:aliases w:val="Footnote symbol"/>
    <w:basedOn w:val="DefaultParagraphFont"/>
    <w:uiPriority w:val="99"/>
    <w:semiHidden/>
    <w:rsid w:val="00442261"/>
    <w:rPr>
      <w:vertAlign w:val="superscript"/>
    </w:rPr>
  </w:style>
  <w:style w:type="paragraph" w:customStyle="1" w:styleId="viCharChar">
    <w:name w:val="évi Char Char"/>
    <w:basedOn w:val="Normal"/>
    <w:link w:val="viCharCharChar"/>
    <w:uiPriority w:val="99"/>
    <w:rsid w:val="00442261"/>
    <w:pPr>
      <w:suppressAutoHyphens/>
      <w:spacing w:after="0" w:line="240" w:lineRule="auto"/>
      <w:ind w:left="567" w:hanging="567"/>
      <w:jc w:val="both"/>
    </w:pPr>
    <w:rPr>
      <w:rFonts w:ascii="Trebuchet MS" w:hAnsi="Trebuchet MS" w:cs="Trebuchet MS"/>
      <w:sz w:val="20"/>
      <w:szCs w:val="20"/>
      <w:lang w:eastAsia="ar-SA"/>
    </w:rPr>
  </w:style>
  <w:style w:type="character" w:customStyle="1" w:styleId="viCharCharChar">
    <w:name w:val="évi Char Char Char"/>
    <w:link w:val="viCharChar"/>
    <w:uiPriority w:val="99"/>
    <w:locked/>
    <w:rsid w:val="00442261"/>
    <w:rPr>
      <w:rFonts w:ascii="Trebuchet MS" w:hAnsi="Trebuchet MS" w:cs="Trebuchet MS"/>
      <w:sz w:val="20"/>
      <w:szCs w:val="20"/>
      <w:lang w:eastAsia="ar-SA" w:bidi="ar-SA"/>
    </w:rPr>
  </w:style>
  <w:style w:type="character" w:customStyle="1" w:styleId="WW8Num1z0">
    <w:name w:val="WW8Num1z0"/>
    <w:uiPriority w:val="99"/>
    <w:rsid w:val="00442261"/>
    <w:rPr>
      <w:rFonts w:ascii="Symbol" w:hAnsi="Symbol" w:cs="Symbol"/>
    </w:rPr>
  </w:style>
  <w:style w:type="character" w:customStyle="1" w:styleId="WW8Num3z1">
    <w:name w:val="WW8Num3z1"/>
    <w:uiPriority w:val="99"/>
    <w:rsid w:val="00442261"/>
    <w:rPr>
      <w:rFonts w:ascii="Trebuchet MS" w:hAnsi="Trebuchet MS" w:cs="Trebuchet MS"/>
    </w:rPr>
  </w:style>
  <w:style w:type="character" w:customStyle="1" w:styleId="WW8Num4z2">
    <w:name w:val="WW8Num4z2"/>
    <w:uiPriority w:val="99"/>
    <w:rsid w:val="00442261"/>
    <w:rPr>
      <w:rFonts w:ascii="Wingdings" w:hAnsi="Wingdings" w:cs="Wingdings"/>
    </w:rPr>
  </w:style>
  <w:style w:type="character" w:customStyle="1" w:styleId="WW8Num4z3">
    <w:name w:val="WW8Num4z3"/>
    <w:uiPriority w:val="99"/>
    <w:rsid w:val="00442261"/>
    <w:rPr>
      <w:rFonts w:ascii="Symbol" w:hAnsi="Symbol" w:cs="Symbol"/>
    </w:rPr>
  </w:style>
  <w:style w:type="character" w:customStyle="1" w:styleId="WW8Num4z4">
    <w:name w:val="WW8Num4z4"/>
    <w:uiPriority w:val="99"/>
    <w:rsid w:val="00442261"/>
    <w:rPr>
      <w:rFonts w:ascii="Courier New" w:hAnsi="Courier New" w:cs="Courier New"/>
    </w:rPr>
  </w:style>
  <w:style w:type="character" w:customStyle="1" w:styleId="WW8Num5z0">
    <w:name w:val="WW8Num5z0"/>
    <w:uiPriority w:val="99"/>
    <w:rsid w:val="00442261"/>
    <w:rPr>
      <w:rFonts w:ascii="Times New Roman" w:hAnsi="Times New Roman" w:cs="Times New Roman"/>
    </w:rPr>
  </w:style>
  <w:style w:type="character" w:customStyle="1" w:styleId="WW8Num5z1">
    <w:name w:val="WW8Num5z1"/>
    <w:uiPriority w:val="99"/>
    <w:rsid w:val="00442261"/>
    <w:rPr>
      <w:rFonts w:ascii="Courier New" w:hAnsi="Courier New" w:cs="Courier New"/>
    </w:rPr>
  </w:style>
  <w:style w:type="character" w:customStyle="1" w:styleId="WW8Num5z2">
    <w:name w:val="WW8Num5z2"/>
    <w:uiPriority w:val="99"/>
    <w:rsid w:val="00442261"/>
    <w:rPr>
      <w:rFonts w:ascii="Wingdings" w:hAnsi="Wingdings" w:cs="Wingdings"/>
    </w:rPr>
  </w:style>
  <w:style w:type="character" w:customStyle="1" w:styleId="WW8Num5z3">
    <w:name w:val="WW8Num5z3"/>
    <w:uiPriority w:val="99"/>
    <w:rsid w:val="00442261"/>
    <w:rPr>
      <w:rFonts w:ascii="Symbol" w:hAnsi="Symbol" w:cs="Symbol"/>
    </w:rPr>
  </w:style>
  <w:style w:type="character" w:customStyle="1" w:styleId="WW8Num7z0">
    <w:name w:val="WW8Num7z0"/>
    <w:uiPriority w:val="99"/>
    <w:rsid w:val="00442261"/>
    <w:rPr>
      <w:rFonts w:ascii="Courier New" w:hAnsi="Courier New" w:cs="Courier New"/>
    </w:rPr>
  </w:style>
  <w:style w:type="character" w:customStyle="1" w:styleId="WW8Num7z2">
    <w:name w:val="WW8Num7z2"/>
    <w:uiPriority w:val="99"/>
    <w:rsid w:val="00442261"/>
    <w:rPr>
      <w:rFonts w:ascii="Wingdings" w:hAnsi="Wingdings" w:cs="Wingdings"/>
    </w:rPr>
  </w:style>
  <w:style w:type="character" w:customStyle="1" w:styleId="WW8Num7z3">
    <w:name w:val="WW8Num7z3"/>
    <w:uiPriority w:val="99"/>
    <w:rsid w:val="00442261"/>
    <w:rPr>
      <w:rFonts w:ascii="Symbol" w:hAnsi="Symbol" w:cs="Symbol"/>
    </w:rPr>
  </w:style>
  <w:style w:type="character" w:customStyle="1" w:styleId="WW8Num10z0">
    <w:name w:val="WW8Num10z0"/>
    <w:uiPriority w:val="99"/>
    <w:rsid w:val="00442261"/>
    <w:rPr>
      <w:color w:val="auto"/>
      <w:sz w:val="22"/>
      <w:szCs w:val="22"/>
      <w:u w:val="none"/>
    </w:rPr>
  </w:style>
  <w:style w:type="character" w:customStyle="1" w:styleId="WW8Num12z1">
    <w:name w:val="WW8Num12z1"/>
    <w:uiPriority w:val="99"/>
    <w:rsid w:val="00442261"/>
    <w:rPr>
      <w:rFonts w:ascii="Times New Roman" w:hAnsi="Times New Roman" w:cs="Times New Roman"/>
    </w:rPr>
  </w:style>
  <w:style w:type="character" w:customStyle="1" w:styleId="WW8Num13z0">
    <w:name w:val="WW8Num13z0"/>
    <w:uiPriority w:val="99"/>
    <w:rsid w:val="00442261"/>
    <w:rPr>
      <w:rFonts w:ascii="Times New Roman" w:hAnsi="Times New Roman" w:cs="Times New Roman"/>
    </w:rPr>
  </w:style>
  <w:style w:type="character" w:customStyle="1" w:styleId="WW8Num13z1">
    <w:name w:val="WW8Num13z1"/>
    <w:uiPriority w:val="99"/>
    <w:rsid w:val="00442261"/>
    <w:rPr>
      <w:rFonts w:ascii="Courier New" w:hAnsi="Courier New" w:cs="Courier New"/>
    </w:rPr>
  </w:style>
  <w:style w:type="character" w:customStyle="1" w:styleId="WW8Num13z2">
    <w:name w:val="WW8Num13z2"/>
    <w:uiPriority w:val="99"/>
    <w:rsid w:val="00442261"/>
    <w:rPr>
      <w:rFonts w:ascii="Wingdings" w:hAnsi="Wingdings" w:cs="Wingdings"/>
    </w:rPr>
  </w:style>
  <w:style w:type="character" w:customStyle="1" w:styleId="WW8Num13z3">
    <w:name w:val="WW8Num13z3"/>
    <w:uiPriority w:val="99"/>
    <w:rsid w:val="00442261"/>
    <w:rPr>
      <w:rFonts w:ascii="Symbol" w:hAnsi="Symbol" w:cs="Symbol"/>
    </w:rPr>
  </w:style>
  <w:style w:type="character" w:customStyle="1" w:styleId="WW8Num14z1">
    <w:name w:val="WW8Num14z1"/>
    <w:uiPriority w:val="99"/>
    <w:rsid w:val="00442261"/>
    <w:rPr>
      <w:rFonts w:ascii="Symbol" w:hAnsi="Symbol" w:cs="Symbol"/>
      <w:color w:val="auto"/>
    </w:rPr>
  </w:style>
  <w:style w:type="character" w:customStyle="1" w:styleId="Bekezdsalap-bettpusa1">
    <w:name w:val="Bekezdés alap-betűtípusa1"/>
    <w:uiPriority w:val="99"/>
    <w:rsid w:val="00442261"/>
  </w:style>
  <w:style w:type="character" w:customStyle="1" w:styleId="Hyperlink1">
    <w:name w:val="Hyperlink1"/>
    <w:uiPriority w:val="99"/>
    <w:rsid w:val="00442261"/>
    <w:rPr>
      <w:color w:val="0000FF"/>
      <w:u w:val="single"/>
    </w:rPr>
  </w:style>
  <w:style w:type="character" w:customStyle="1" w:styleId="FollowedHyperlink1">
    <w:name w:val="FollowedHyperlink1"/>
    <w:uiPriority w:val="99"/>
    <w:rsid w:val="00442261"/>
    <w:rPr>
      <w:color w:val="800080"/>
      <w:u w:val="single"/>
    </w:rPr>
  </w:style>
  <w:style w:type="character" w:customStyle="1" w:styleId="defaulttext">
    <w:name w:val="defaulttext"/>
    <w:basedOn w:val="Bekezdsalap-bettpusa1"/>
    <w:uiPriority w:val="99"/>
    <w:rsid w:val="00442261"/>
  </w:style>
  <w:style w:type="character" w:styleId="FollowedHyperlink">
    <w:name w:val="FollowedHyperlink"/>
    <w:basedOn w:val="DefaultParagraphFont"/>
    <w:uiPriority w:val="99"/>
    <w:rsid w:val="00442261"/>
    <w:rPr>
      <w:color w:val="800080"/>
      <w:u w:val="single"/>
    </w:rPr>
  </w:style>
  <w:style w:type="character" w:customStyle="1" w:styleId="StlusFelsorolsTrebuchetMSChar">
    <w:name w:val="Stílus Felsorolás + Trebuchet MS Char"/>
    <w:uiPriority w:val="99"/>
    <w:rsid w:val="00442261"/>
    <w:rPr>
      <w:rFonts w:ascii="Trebuchet MS" w:hAnsi="Trebuchet MS" w:cs="Trebuchet MS"/>
      <w:sz w:val="24"/>
      <w:szCs w:val="24"/>
      <w:lang w:val="hu-HU" w:eastAsia="ar-SA" w:bidi="ar-SA"/>
    </w:rPr>
  </w:style>
  <w:style w:type="character" w:customStyle="1" w:styleId="Fgg1cm1Char">
    <w:name w:val="Függő:  1 cm1 Char"/>
    <w:uiPriority w:val="99"/>
    <w:rsid w:val="00442261"/>
    <w:rPr>
      <w:rFonts w:ascii="Trebuchet MS" w:hAnsi="Trebuchet MS" w:cs="Trebuchet MS"/>
      <w:sz w:val="22"/>
      <w:szCs w:val="22"/>
      <w:lang w:val="hu-HU" w:eastAsia="ar-SA" w:bidi="ar-SA"/>
    </w:rPr>
  </w:style>
  <w:style w:type="character" w:customStyle="1" w:styleId="Lbjegyzet-karakterek">
    <w:name w:val="Lábjegyzet-karakterek"/>
    <w:uiPriority w:val="99"/>
    <w:rsid w:val="00442261"/>
    <w:rPr>
      <w:vertAlign w:val="superscript"/>
    </w:rPr>
  </w:style>
  <w:style w:type="character" w:customStyle="1" w:styleId="NormlTrebuchetMS2">
    <w:name w:val="Normál + Trebuchet MS2"/>
    <w:uiPriority w:val="99"/>
    <w:rsid w:val="00442261"/>
    <w:rPr>
      <w:rFonts w:ascii="Trebuchet MS" w:hAnsi="Trebuchet MS" w:cs="Trebuchet MS"/>
      <w:sz w:val="22"/>
      <w:szCs w:val="22"/>
      <w:lang w:val="hu-HU" w:eastAsia="ar-SA" w:bidi="ar-SA"/>
    </w:rPr>
  </w:style>
  <w:style w:type="character" w:customStyle="1" w:styleId="viCharChar1">
    <w:name w:val="évi Char Char1"/>
    <w:uiPriority w:val="99"/>
    <w:rsid w:val="00442261"/>
    <w:rPr>
      <w:rFonts w:ascii="Trebuchet MS" w:hAnsi="Trebuchet MS" w:cs="Trebuchet MS"/>
      <w:sz w:val="22"/>
      <w:szCs w:val="22"/>
      <w:lang w:val="hu-HU" w:eastAsia="ar-SA" w:bidi="ar-SA"/>
    </w:rPr>
  </w:style>
  <w:style w:type="character" w:customStyle="1" w:styleId="WW-viCharChar">
    <w:name w:val="WW-évi Char Char"/>
    <w:uiPriority w:val="99"/>
    <w:rsid w:val="00442261"/>
    <w:rPr>
      <w:rFonts w:ascii="Trebuchet MS" w:hAnsi="Trebuchet MS" w:cs="Trebuchet MS"/>
      <w:sz w:val="22"/>
      <w:szCs w:val="22"/>
      <w:lang w:val="hu-HU" w:eastAsia="ar-SA" w:bidi="ar-SA"/>
    </w:rPr>
  </w:style>
  <w:style w:type="character" w:customStyle="1" w:styleId="felsorolsChar">
    <w:name w:val="felsorolás Char"/>
    <w:uiPriority w:val="99"/>
    <w:rsid w:val="00442261"/>
    <w:rPr>
      <w:rFonts w:ascii="Trebuchet MS" w:hAnsi="Trebuchet MS" w:cs="Trebuchet MS"/>
      <w:sz w:val="22"/>
      <w:szCs w:val="22"/>
      <w:lang w:val="hu-HU" w:eastAsia="ar-SA" w:bidi="ar-SA"/>
    </w:rPr>
  </w:style>
  <w:style w:type="character" w:customStyle="1" w:styleId="Vgjegyzet-karakterek">
    <w:name w:val="Végjegyzet-karakterek"/>
    <w:uiPriority w:val="99"/>
    <w:rsid w:val="00442261"/>
  </w:style>
  <w:style w:type="paragraph" w:customStyle="1" w:styleId="Cmsor">
    <w:name w:val="Címsor"/>
    <w:basedOn w:val="Normal"/>
    <w:next w:val="BodyText"/>
    <w:uiPriority w:val="99"/>
    <w:rsid w:val="00442261"/>
    <w:pPr>
      <w:keepNext/>
      <w:suppressAutoHyphens/>
      <w:spacing w:before="240" w:after="120" w:line="240" w:lineRule="auto"/>
    </w:pPr>
    <w:rPr>
      <w:rFonts w:ascii="Arial" w:hAnsi="Arial" w:cs="Arial"/>
      <w:sz w:val="28"/>
      <w:szCs w:val="28"/>
      <w:lang w:eastAsia="ar-SA"/>
    </w:rPr>
  </w:style>
  <w:style w:type="paragraph" w:styleId="List">
    <w:name w:val="List"/>
    <w:basedOn w:val="Normal"/>
    <w:uiPriority w:val="99"/>
    <w:rsid w:val="00442261"/>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Felirat">
    <w:name w:val="Felirat"/>
    <w:basedOn w:val="Normal"/>
    <w:uiPriority w:val="99"/>
    <w:rsid w:val="0044226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al"/>
    <w:uiPriority w:val="99"/>
    <w:rsid w:val="0044226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odyText21">
    <w:name w:val="Body Text 21"/>
    <w:basedOn w:val="Normal"/>
    <w:uiPriority w:val="99"/>
    <w:rsid w:val="00442261"/>
    <w:pPr>
      <w:suppressAutoHyphens/>
      <w:spacing w:after="0" w:line="240" w:lineRule="auto"/>
      <w:ind w:left="567"/>
      <w:jc w:val="both"/>
    </w:pPr>
    <w:rPr>
      <w:rFonts w:ascii="Times New Roman" w:eastAsia="Times New Roman" w:hAnsi="Times New Roman" w:cs="Times New Roman"/>
      <w:sz w:val="24"/>
      <w:szCs w:val="24"/>
      <w:lang w:eastAsia="ar-SA"/>
    </w:rPr>
  </w:style>
  <w:style w:type="paragraph" w:customStyle="1" w:styleId="BodyTextIndent21">
    <w:name w:val="Body Text Indent 21"/>
    <w:basedOn w:val="Normal"/>
    <w:uiPriority w:val="99"/>
    <w:rsid w:val="00442261"/>
    <w:pPr>
      <w:tabs>
        <w:tab w:val="left" w:pos="851"/>
      </w:tabs>
      <w:suppressAutoHyphens/>
      <w:spacing w:after="0" w:line="240" w:lineRule="auto"/>
      <w:ind w:left="851"/>
      <w:jc w:val="both"/>
    </w:pPr>
    <w:rPr>
      <w:rFonts w:ascii="Times New Roman" w:eastAsia="Times New Roman" w:hAnsi="Times New Roman" w:cs="Times New Roman"/>
      <w:sz w:val="24"/>
      <w:szCs w:val="24"/>
      <w:lang w:eastAsia="ar-SA"/>
    </w:rPr>
  </w:style>
  <w:style w:type="paragraph" w:customStyle="1" w:styleId="PlainText1">
    <w:name w:val="Plain Text1"/>
    <w:basedOn w:val="Normal"/>
    <w:uiPriority w:val="99"/>
    <w:rsid w:val="00442261"/>
    <w:pPr>
      <w:suppressAutoHyphens/>
      <w:spacing w:after="0" w:line="240" w:lineRule="auto"/>
    </w:pPr>
    <w:rPr>
      <w:rFonts w:ascii="Courier New" w:eastAsia="Times New Roman" w:hAnsi="Courier New" w:cs="Courier New"/>
      <w:sz w:val="20"/>
      <w:szCs w:val="20"/>
      <w:lang w:val="en-US" w:eastAsia="ar-SA"/>
    </w:rPr>
  </w:style>
  <w:style w:type="paragraph" w:customStyle="1" w:styleId="WW-BodyText2">
    <w:name w:val="WW-Body Text 2"/>
    <w:basedOn w:val="Normal"/>
    <w:uiPriority w:val="99"/>
    <w:rsid w:val="00442261"/>
    <w:pPr>
      <w:widowControl w:val="0"/>
      <w:shd w:val="clear" w:color="auto" w:fill="F2F2F2"/>
      <w:suppressAutoHyphens/>
      <w:spacing w:after="0" w:line="240" w:lineRule="auto"/>
      <w:ind w:left="810" w:hanging="426"/>
      <w:jc w:val="both"/>
    </w:pPr>
    <w:rPr>
      <w:rFonts w:ascii="Arial" w:eastAsia="Times New Roman" w:hAnsi="Arial" w:cs="Arial"/>
      <w:sz w:val="24"/>
      <w:szCs w:val="24"/>
      <w:lang w:eastAsia="ar-SA"/>
    </w:rPr>
  </w:style>
  <w:style w:type="paragraph" w:customStyle="1" w:styleId="BodyTextIndent31">
    <w:name w:val="Body Text Indent 31"/>
    <w:basedOn w:val="Normal"/>
    <w:uiPriority w:val="99"/>
    <w:rsid w:val="00442261"/>
    <w:pPr>
      <w:suppressAutoHyphens/>
      <w:spacing w:after="0" w:line="240" w:lineRule="auto"/>
      <w:ind w:left="1412" w:hanging="709"/>
      <w:jc w:val="both"/>
    </w:pPr>
    <w:rPr>
      <w:rFonts w:ascii="Times New Roman" w:eastAsia="Times New Roman" w:hAnsi="Times New Roman" w:cs="Times New Roman"/>
      <w:sz w:val="28"/>
      <w:szCs w:val="28"/>
      <w:lang w:eastAsia="ar-SA"/>
    </w:rPr>
  </w:style>
  <w:style w:type="paragraph" w:customStyle="1" w:styleId="lofej">
    <w:name w:val="Élofej"/>
    <w:basedOn w:val="Normal"/>
    <w:uiPriority w:val="99"/>
    <w:rsid w:val="00442261"/>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paragraph" w:customStyle="1" w:styleId="Hivatkozsjegyzk-fej1">
    <w:name w:val="Hivatkozásjegyzék-fej1"/>
    <w:basedOn w:val="Normal"/>
    <w:next w:val="Normal"/>
    <w:uiPriority w:val="99"/>
    <w:rsid w:val="00442261"/>
    <w:pPr>
      <w:suppressAutoHyphens/>
      <w:spacing w:before="120" w:after="0" w:line="240" w:lineRule="auto"/>
    </w:pPr>
    <w:rPr>
      <w:rFonts w:ascii="Arial" w:eastAsia="Times New Roman" w:hAnsi="Arial" w:cs="Arial"/>
      <w:b/>
      <w:bCs/>
      <w:sz w:val="24"/>
      <w:szCs w:val="24"/>
      <w:lang w:eastAsia="ar-SA"/>
    </w:rPr>
  </w:style>
  <w:style w:type="paragraph" w:customStyle="1" w:styleId="BlockText1">
    <w:name w:val="Block Text1"/>
    <w:basedOn w:val="Normal"/>
    <w:uiPriority w:val="99"/>
    <w:rsid w:val="00442261"/>
    <w:pPr>
      <w:suppressAutoHyphens/>
      <w:spacing w:after="0" w:line="240" w:lineRule="auto"/>
      <w:ind w:left="567" w:right="5" w:hanging="567"/>
      <w:jc w:val="both"/>
    </w:pPr>
    <w:rPr>
      <w:rFonts w:ascii="Arial" w:eastAsia="Times New Roman" w:hAnsi="Arial" w:cs="Arial"/>
      <w:sz w:val="24"/>
      <w:szCs w:val="24"/>
      <w:lang w:eastAsia="ar-SA"/>
    </w:rPr>
  </w:style>
  <w:style w:type="paragraph" w:customStyle="1" w:styleId="0-05">
    <w:name w:val="0-0.5"/>
    <w:basedOn w:val="Normal"/>
    <w:uiPriority w:val="99"/>
    <w:rsid w:val="00442261"/>
    <w:pPr>
      <w:suppressAutoHyphens/>
      <w:spacing w:after="0" w:line="240" w:lineRule="auto"/>
      <w:ind w:left="284" w:hanging="284"/>
      <w:jc w:val="both"/>
    </w:pPr>
    <w:rPr>
      <w:rFonts w:ascii="Times" w:eastAsia="Times New Roman" w:hAnsi="Times" w:cs="Times"/>
      <w:sz w:val="26"/>
      <w:szCs w:val="26"/>
      <w:lang w:eastAsia="ar-SA"/>
    </w:rPr>
  </w:style>
  <w:style w:type="paragraph" w:customStyle="1" w:styleId="sbek">
    <w:name w:val="sbek"/>
    <w:basedOn w:val="Normal"/>
    <w:uiPriority w:val="99"/>
    <w:rsid w:val="00442261"/>
    <w:pPr>
      <w:tabs>
        <w:tab w:val="left" w:pos="397"/>
      </w:tabs>
      <w:suppressAutoHyphens/>
      <w:spacing w:after="0" w:line="240" w:lineRule="auto"/>
      <w:ind w:left="397" w:right="170" w:hanging="397"/>
      <w:jc w:val="both"/>
    </w:pPr>
    <w:rPr>
      <w:rFonts w:ascii="Arial" w:eastAsia="Times New Roman" w:hAnsi="Arial" w:cs="Arial"/>
      <w:color w:val="000000"/>
      <w:sz w:val="20"/>
      <w:szCs w:val="20"/>
      <w:lang w:eastAsia="ar-SA"/>
    </w:rPr>
  </w:style>
  <w:style w:type="paragraph" w:customStyle="1" w:styleId="Szvegtrzs21">
    <w:name w:val="Szövegtörzs 21"/>
    <w:basedOn w:val="Normal"/>
    <w:uiPriority w:val="99"/>
    <w:rsid w:val="00442261"/>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zvegtrzsbehzssal21">
    <w:name w:val="Szövegtörzs behúzással 21"/>
    <w:basedOn w:val="Normal"/>
    <w:uiPriority w:val="99"/>
    <w:rsid w:val="00442261"/>
    <w:pPr>
      <w:suppressAutoHyphens/>
      <w:spacing w:after="0" w:line="240" w:lineRule="auto"/>
      <w:ind w:left="567" w:hanging="567"/>
      <w:jc w:val="both"/>
    </w:pPr>
    <w:rPr>
      <w:rFonts w:ascii="Arial Narrow" w:eastAsia="Times New Roman" w:hAnsi="Arial Narrow" w:cs="Arial Narrow"/>
      <w:lang w:eastAsia="ar-SA"/>
    </w:rPr>
  </w:style>
  <w:style w:type="paragraph" w:customStyle="1" w:styleId="Szvegtrzs31">
    <w:name w:val="Szövegtörzs 31"/>
    <w:basedOn w:val="Normal"/>
    <w:uiPriority w:val="99"/>
    <w:rsid w:val="00442261"/>
    <w:pPr>
      <w:suppressAutoHyphens/>
      <w:spacing w:after="0" w:line="240" w:lineRule="auto"/>
    </w:pPr>
    <w:rPr>
      <w:rFonts w:ascii="Arial Narrow" w:eastAsia="Times New Roman" w:hAnsi="Arial Narrow" w:cs="Arial Narrow"/>
      <w:lang w:eastAsia="ar-SA"/>
    </w:rPr>
  </w:style>
  <w:style w:type="paragraph" w:customStyle="1" w:styleId="Szvegtrzsbehzssal31">
    <w:name w:val="Szövegtörzs behúzással 31"/>
    <w:basedOn w:val="Normal"/>
    <w:uiPriority w:val="99"/>
    <w:rsid w:val="00442261"/>
    <w:pPr>
      <w:widowControl w:val="0"/>
      <w:tabs>
        <w:tab w:val="left" w:pos="709"/>
        <w:tab w:val="left" w:pos="1701"/>
      </w:tabs>
      <w:suppressAutoHyphens/>
      <w:spacing w:after="0" w:line="240" w:lineRule="auto"/>
      <w:ind w:left="567" w:hanging="567"/>
      <w:jc w:val="both"/>
    </w:pPr>
    <w:rPr>
      <w:rFonts w:ascii="Arial Narrow" w:eastAsia="Times New Roman" w:hAnsi="Arial Narrow" w:cs="Arial Narrow"/>
      <w:sz w:val="24"/>
      <w:szCs w:val="24"/>
      <w:lang w:eastAsia="ar-SA"/>
    </w:rPr>
  </w:style>
  <w:style w:type="paragraph" w:customStyle="1" w:styleId="Lista21">
    <w:name w:val="Lista 21"/>
    <w:basedOn w:val="Normal"/>
    <w:uiPriority w:val="99"/>
    <w:rsid w:val="0044226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Lista31">
    <w:name w:val="Lista 31"/>
    <w:basedOn w:val="Normal"/>
    <w:uiPriority w:val="99"/>
    <w:rsid w:val="00442261"/>
    <w:pPr>
      <w:suppressAutoHyphens/>
      <w:spacing w:after="0" w:line="240" w:lineRule="auto"/>
      <w:ind w:left="849" w:hanging="283"/>
    </w:pPr>
    <w:rPr>
      <w:rFonts w:ascii="Times New Roman" w:eastAsia="Times New Roman" w:hAnsi="Times New Roman" w:cs="Times New Roman"/>
      <w:sz w:val="24"/>
      <w:szCs w:val="24"/>
      <w:lang w:eastAsia="ar-SA"/>
    </w:rPr>
  </w:style>
  <w:style w:type="paragraph" w:customStyle="1" w:styleId="Felsorols1">
    <w:name w:val="Felsorolás1"/>
    <w:basedOn w:val="Normal"/>
    <w:uiPriority w:val="99"/>
    <w:rsid w:val="00442261"/>
    <w:pPr>
      <w:tabs>
        <w:tab w:val="num" w:pos="720"/>
      </w:tabs>
      <w:suppressAutoHyphens/>
      <w:spacing w:after="0" w:line="240" w:lineRule="auto"/>
    </w:pPr>
    <w:rPr>
      <w:rFonts w:ascii="Trebuchet MS" w:eastAsia="Times New Roman" w:hAnsi="Trebuchet MS" w:cs="Trebuchet MS"/>
      <w:lang w:eastAsia="ar-SA"/>
    </w:rPr>
  </w:style>
  <w:style w:type="paragraph" w:customStyle="1" w:styleId="Felsorols21">
    <w:name w:val="Felsorolás 21"/>
    <w:basedOn w:val="Normal"/>
    <w:uiPriority w:val="99"/>
    <w:rsid w:val="00442261"/>
    <w:pPr>
      <w:suppressAutoHyphens/>
      <w:spacing w:after="0" w:line="240" w:lineRule="auto"/>
      <w:ind w:left="567"/>
      <w:jc w:val="both"/>
    </w:pPr>
    <w:rPr>
      <w:rFonts w:ascii="Trebuchet MS" w:eastAsia="Times New Roman" w:hAnsi="Trebuchet MS" w:cs="Trebuchet MS"/>
      <w:spacing w:val="-6"/>
      <w:lang w:eastAsia="ar-SA"/>
    </w:rPr>
  </w:style>
  <w:style w:type="paragraph" w:customStyle="1" w:styleId="Felsorols31">
    <w:name w:val="Felsorolás 31"/>
    <w:basedOn w:val="Normal"/>
    <w:uiPriority w:val="99"/>
    <w:rsid w:val="00442261"/>
    <w:pPr>
      <w:tabs>
        <w:tab w:val="num" w:pos="6455"/>
      </w:tabs>
      <w:suppressAutoHyphens/>
      <w:spacing w:after="0" w:line="240" w:lineRule="auto"/>
    </w:pPr>
    <w:rPr>
      <w:rFonts w:ascii="Times New Roman" w:eastAsia="Times New Roman" w:hAnsi="Times New Roman" w:cs="Times New Roman"/>
      <w:sz w:val="24"/>
      <w:szCs w:val="24"/>
      <w:lang w:eastAsia="ar-SA"/>
    </w:rPr>
  </w:style>
  <w:style w:type="paragraph" w:customStyle="1" w:styleId="Listafolytatsa21">
    <w:name w:val="Lista folytatása 21"/>
    <w:basedOn w:val="Normal"/>
    <w:uiPriority w:val="99"/>
    <w:rsid w:val="00442261"/>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Kpalrs1">
    <w:name w:val="Képaláírás1"/>
    <w:basedOn w:val="Normal"/>
    <w:next w:val="Normal"/>
    <w:uiPriority w:val="99"/>
    <w:rsid w:val="00442261"/>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Szvegblokk1">
    <w:name w:val="Szövegblokk1"/>
    <w:basedOn w:val="Normal"/>
    <w:uiPriority w:val="99"/>
    <w:rsid w:val="00442261"/>
    <w:pPr>
      <w:suppressAutoHyphens/>
      <w:spacing w:after="0" w:line="240" w:lineRule="auto"/>
      <w:ind w:left="567" w:right="5" w:hanging="567"/>
      <w:jc w:val="both"/>
    </w:pPr>
    <w:rPr>
      <w:rFonts w:ascii="Trebuchet MS" w:eastAsia="Times New Roman" w:hAnsi="Trebuchet MS" w:cs="Trebuchet MS"/>
      <w:lang w:eastAsia="ar-SA"/>
    </w:rPr>
  </w:style>
  <w:style w:type="paragraph" w:customStyle="1" w:styleId="cm2">
    <w:name w:val="cím2"/>
    <w:basedOn w:val="Normal"/>
    <w:uiPriority w:val="99"/>
    <w:rsid w:val="00442261"/>
    <w:pPr>
      <w:suppressAutoHyphens/>
      <w:spacing w:after="0" w:line="240" w:lineRule="auto"/>
      <w:jc w:val="both"/>
    </w:pPr>
    <w:rPr>
      <w:rFonts w:ascii="Arial Narrow" w:eastAsia="Times New Roman" w:hAnsi="Arial Narrow" w:cs="Arial Narrow"/>
      <w:b/>
      <w:bCs/>
      <w:caps/>
      <w:sz w:val="24"/>
      <w:szCs w:val="24"/>
      <w:lang w:eastAsia="ar-SA"/>
    </w:rPr>
  </w:style>
  <w:style w:type="paragraph" w:customStyle="1" w:styleId="Cmsor11">
    <w:name w:val="Címsor11"/>
    <w:basedOn w:val="Heading7"/>
    <w:next w:val="Szvegtrzs31"/>
    <w:uiPriority w:val="99"/>
    <w:rsid w:val="00442261"/>
    <w:pPr>
      <w:widowControl w:val="0"/>
      <w:ind w:left="0" w:firstLine="0"/>
      <w:jc w:val="both"/>
    </w:pPr>
    <w:rPr>
      <w:i/>
      <w:iCs/>
      <w:sz w:val="24"/>
      <w:szCs w:val="24"/>
    </w:rPr>
  </w:style>
  <w:style w:type="paragraph" w:customStyle="1" w:styleId="StlusFelsorolsTrebuchetMS">
    <w:name w:val="Stílus Felsorolás + Trebuchet MS"/>
    <w:basedOn w:val="Felsorols1"/>
    <w:uiPriority w:val="99"/>
    <w:rsid w:val="00442261"/>
    <w:pPr>
      <w:tabs>
        <w:tab w:val="left" w:pos="1775"/>
      </w:tabs>
    </w:pPr>
    <w:rPr>
      <w:rFonts w:ascii="Times New Roman" w:hAnsi="Times New Roman" w:cs="Times New Roman"/>
      <w:sz w:val="20"/>
      <w:szCs w:val="20"/>
    </w:rPr>
  </w:style>
  <w:style w:type="paragraph" w:customStyle="1" w:styleId="Lista41">
    <w:name w:val="Lista 41"/>
    <w:basedOn w:val="Normal"/>
    <w:uiPriority w:val="99"/>
    <w:rsid w:val="00442261"/>
    <w:pPr>
      <w:suppressAutoHyphens/>
      <w:spacing w:after="0" w:line="240" w:lineRule="auto"/>
      <w:ind w:left="1132" w:hanging="283"/>
    </w:pPr>
    <w:rPr>
      <w:rFonts w:ascii="Times New Roman" w:eastAsia="Times New Roman" w:hAnsi="Times New Roman" w:cs="Times New Roman"/>
      <w:sz w:val="20"/>
      <w:szCs w:val="20"/>
      <w:lang w:eastAsia="ar-SA"/>
    </w:rPr>
  </w:style>
  <w:style w:type="paragraph" w:customStyle="1" w:styleId="Dokumentumtrkp1">
    <w:name w:val="Dokumentumtérkép1"/>
    <w:basedOn w:val="Normal"/>
    <w:uiPriority w:val="99"/>
    <w:rsid w:val="00442261"/>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Stlus1">
    <w:name w:val="Stílus1"/>
    <w:basedOn w:val="Normal"/>
    <w:uiPriority w:val="99"/>
    <w:rsid w:val="00442261"/>
    <w:pPr>
      <w:widowControl w:val="0"/>
      <w:suppressAutoHyphens/>
      <w:spacing w:after="120" w:line="240" w:lineRule="auto"/>
      <w:ind w:left="567" w:hanging="567"/>
      <w:jc w:val="both"/>
    </w:pPr>
    <w:rPr>
      <w:rFonts w:ascii="Trebuchet MS" w:eastAsia="Times New Roman" w:hAnsi="Trebuchet MS" w:cs="Trebuchet MS"/>
      <w:lang w:eastAsia="ar-SA"/>
    </w:rPr>
  </w:style>
  <w:style w:type="paragraph" w:customStyle="1" w:styleId="felsorols">
    <w:name w:val="felsorolás"/>
    <w:basedOn w:val="viCharChar"/>
    <w:uiPriority w:val="99"/>
    <w:rsid w:val="00442261"/>
    <w:pPr>
      <w:numPr>
        <w:numId w:val="11"/>
      </w:numPr>
    </w:pPr>
  </w:style>
  <w:style w:type="paragraph" w:customStyle="1" w:styleId="Tblzattartalom">
    <w:name w:val="Táblázattartalom"/>
    <w:basedOn w:val="Normal"/>
    <w:uiPriority w:val="99"/>
    <w:rsid w:val="0044226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442261"/>
    <w:pPr>
      <w:jc w:val="center"/>
    </w:pPr>
    <w:rPr>
      <w:b/>
      <w:bCs/>
    </w:rPr>
  </w:style>
  <w:style w:type="paragraph" w:customStyle="1" w:styleId="Kerettartalom">
    <w:name w:val="Kerettartalom"/>
    <w:basedOn w:val="BodyText"/>
    <w:uiPriority w:val="99"/>
    <w:rsid w:val="00442261"/>
    <w:pPr>
      <w:suppressAutoHyphens/>
      <w:spacing w:after="0"/>
    </w:pPr>
    <w:rPr>
      <w:rFonts w:ascii="Times New Roman" w:hAnsi="Times New Roman" w:cs="Times New Roman"/>
      <w:lang w:eastAsia="ar-SA"/>
    </w:rPr>
  </w:style>
  <w:style w:type="paragraph" w:customStyle="1" w:styleId="hsz">
    <w:name w:val="hész"/>
    <w:basedOn w:val="Normal"/>
    <w:uiPriority w:val="99"/>
    <w:rsid w:val="00442261"/>
    <w:pPr>
      <w:suppressAutoHyphens/>
      <w:spacing w:after="0" w:line="240" w:lineRule="auto"/>
      <w:ind w:left="540" w:hanging="540"/>
      <w:jc w:val="both"/>
    </w:pPr>
    <w:rPr>
      <w:rFonts w:ascii="Trebuchet MS" w:eastAsia="Times New Roman" w:hAnsi="Trebuchet MS" w:cs="Trebuchet MS"/>
      <w:lang w:eastAsia="ar-SA"/>
    </w:rPr>
  </w:style>
  <w:style w:type="paragraph" w:styleId="NormalWeb">
    <w:name w:val="Normal (Web)"/>
    <w:basedOn w:val="Normal"/>
    <w:link w:val="NormalWebChar"/>
    <w:uiPriority w:val="99"/>
    <w:rsid w:val="00442261"/>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character" w:customStyle="1" w:styleId="grame">
    <w:name w:val="grame"/>
    <w:basedOn w:val="DefaultParagraphFont"/>
    <w:uiPriority w:val="99"/>
    <w:rsid w:val="00442261"/>
  </w:style>
  <w:style w:type="character" w:customStyle="1" w:styleId="spelle">
    <w:name w:val="spelle"/>
    <w:basedOn w:val="DefaultParagraphFont"/>
    <w:uiPriority w:val="99"/>
    <w:rsid w:val="00442261"/>
  </w:style>
  <w:style w:type="paragraph" w:customStyle="1" w:styleId="vichar">
    <w:name w:val="vichar"/>
    <w:basedOn w:val="Normal"/>
    <w:uiPriority w:val="99"/>
    <w:rsid w:val="0044226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ins0">
    <w:name w:val="msoins0"/>
    <w:basedOn w:val="DefaultParagraphFont"/>
    <w:uiPriority w:val="99"/>
    <w:rsid w:val="00442261"/>
  </w:style>
  <w:style w:type="paragraph" w:customStyle="1" w:styleId="felsorols0">
    <w:name w:val="felsorols"/>
    <w:basedOn w:val="Normal"/>
    <w:uiPriority w:val="99"/>
    <w:rsid w:val="0044226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kpalrs10">
    <w:name w:val="kpalrs1"/>
    <w:basedOn w:val="Normal"/>
    <w:uiPriority w:val="99"/>
    <w:rsid w:val="0044226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changeprop0">
    <w:name w:val="msochangeprop0"/>
    <w:basedOn w:val="DefaultParagraphFont"/>
    <w:uiPriority w:val="99"/>
    <w:rsid w:val="00442261"/>
  </w:style>
  <w:style w:type="character" w:customStyle="1" w:styleId="msoins1">
    <w:name w:val="msoins"/>
    <w:basedOn w:val="DefaultParagraphFont"/>
    <w:uiPriority w:val="99"/>
    <w:rsid w:val="00442261"/>
  </w:style>
  <w:style w:type="character" w:customStyle="1" w:styleId="msochangeprop1">
    <w:name w:val="msochangeprop"/>
    <w:basedOn w:val="DefaultParagraphFont"/>
    <w:uiPriority w:val="99"/>
    <w:rsid w:val="00442261"/>
  </w:style>
  <w:style w:type="paragraph" w:customStyle="1" w:styleId="szvegtrzsbehzssal210">
    <w:name w:val="szvegtrzsbehzssal21"/>
    <w:basedOn w:val="Normal"/>
    <w:uiPriority w:val="99"/>
    <w:rsid w:val="0044226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BodyText22">
    <w:name w:val="Body Text 22"/>
    <w:basedOn w:val="Normal"/>
    <w:uiPriority w:val="99"/>
    <w:rsid w:val="00442261"/>
    <w:pPr>
      <w:spacing w:after="120" w:line="240" w:lineRule="auto"/>
      <w:jc w:val="both"/>
    </w:pPr>
    <w:rPr>
      <w:rFonts w:ascii="Arial" w:eastAsia="Times New Roman" w:hAnsi="Arial" w:cs="Arial"/>
      <w:b/>
      <w:bCs/>
      <w:lang w:eastAsia="hu-HU"/>
    </w:rPr>
  </w:style>
  <w:style w:type="table" w:styleId="TableGrid">
    <w:name w:val="Table Grid"/>
    <w:basedOn w:val="TableNormal"/>
    <w:uiPriority w:val="99"/>
    <w:rsid w:val="0044226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or10">
    <w:name w:val="Címsor10"/>
    <w:basedOn w:val="Heading7"/>
    <w:next w:val="BodyText3"/>
    <w:uiPriority w:val="99"/>
    <w:rsid w:val="00442261"/>
    <w:pPr>
      <w:suppressAutoHyphens w:val="0"/>
      <w:spacing w:line="380" w:lineRule="exact"/>
      <w:ind w:left="0" w:firstLine="0"/>
      <w:jc w:val="both"/>
    </w:pPr>
    <w:rPr>
      <w:caps/>
      <w:lang w:eastAsia="hu-HU"/>
    </w:rPr>
  </w:style>
  <w:style w:type="character" w:customStyle="1" w:styleId="talalatszoveg1">
    <w:name w:val="talalatszoveg1"/>
    <w:uiPriority w:val="99"/>
    <w:rsid w:val="00442261"/>
    <w:rPr>
      <w:rFonts w:ascii="Verdana" w:hAnsi="Verdana" w:cs="Verdana"/>
      <w:color w:val="000000"/>
      <w:sz w:val="18"/>
      <w:szCs w:val="18"/>
    </w:rPr>
  </w:style>
  <w:style w:type="paragraph" w:customStyle="1" w:styleId="kezdsalal">
    <w:name w:val="kezdés alal"/>
    <w:basedOn w:val="Normal"/>
    <w:autoRedefine/>
    <w:uiPriority w:val="99"/>
    <w:rsid w:val="00442261"/>
    <w:pPr>
      <w:spacing w:after="0" w:line="240" w:lineRule="auto"/>
      <w:jc w:val="both"/>
    </w:pPr>
    <w:rPr>
      <w:rFonts w:ascii="Trebuchet MS" w:eastAsia="Times New Roman" w:hAnsi="Trebuchet MS" w:cs="Trebuchet MS"/>
      <w:lang w:eastAsia="hu-HU"/>
    </w:rPr>
  </w:style>
  <w:style w:type="paragraph" w:customStyle="1" w:styleId="lQfej">
    <w:name w:val="lQfej"/>
    <w:basedOn w:val="Norml"/>
    <w:next w:val="Norml"/>
    <w:uiPriority w:val="99"/>
    <w:rsid w:val="00442261"/>
  </w:style>
  <w:style w:type="paragraph" w:customStyle="1" w:styleId="StlusCmsor3TrebuchetMS12ptNemFlkvrDltSorkizrt">
    <w:name w:val="Stílus Címsor 3 + Trebuchet MS 12 pt Nem Félkövér Dőlt Sorkizárt..."/>
    <w:basedOn w:val="Heading3"/>
    <w:autoRedefine/>
    <w:uiPriority w:val="99"/>
    <w:rsid w:val="00442261"/>
    <w:pPr>
      <w:numPr>
        <w:ilvl w:val="0"/>
      </w:numPr>
    </w:pPr>
    <w:rPr>
      <w:i/>
      <w:iCs/>
      <w:caps w:val="0"/>
      <w:sz w:val="24"/>
      <w:szCs w:val="24"/>
    </w:rPr>
  </w:style>
  <w:style w:type="paragraph" w:customStyle="1" w:styleId="Fcm">
    <w:name w:val="Főcím"/>
    <w:basedOn w:val="Heading1"/>
    <w:uiPriority w:val="99"/>
    <w:rsid w:val="00442261"/>
    <w:pPr>
      <w:tabs>
        <w:tab w:val="num" w:pos="720"/>
      </w:tabs>
      <w:spacing w:before="240" w:after="60"/>
      <w:ind w:left="432" w:hanging="432"/>
    </w:pPr>
    <w:rPr>
      <w:kern w:val="28"/>
      <w:sz w:val="24"/>
      <w:szCs w:val="24"/>
    </w:rPr>
  </w:style>
  <w:style w:type="paragraph" w:styleId="Caption">
    <w:name w:val="caption"/>
    <w:aliases w:val="Képaláírás Char Char Char,Képaláírás Char Char"/>
    <w:basedOn w:val="Normal"/>
    <w:next w:val="Normal"/>
    <w:link w:val="CaptionChar"/>
    <w:uiPriority w:val="99"/>
    <w:qFormat/>
    <w:rsid w:val="00442261"/>
    <w:pPr>
      <w:tabs>
        <w:tab w:val="left" w:pos="567"/>
        <w:tab w:val="right" w:leader="dot" w:pos="9000"/>
      </w:tabs>
      <w:spacing w:after="0" w:line="240" w:lineRule="auto"/>
      <w:jc w:val="right"/>
    </w:pPr>
    <w:rPr>
      <w:rFonts w:ascii="Trebuchet MS" w:eastAsia="Times New Roman" w:hAnsi="Trebuchet MS" w:cs="Trebuchet MS"/>
      <w:b/>
      <w:bCs/>
      <w:lang w:eastAsia="hu-HU"/>
    </w:rPr>
  </w:style>
  <w:style w:type="character" w:customStyle="1" w:styleId="lead1">
    <w:name w:val="lead1"/>
    <w:uiPriority w:val="99"/>
    <w:rsid w:val="00442261"/>
    <w:rPr>
      <w:rFonts w:ascii="Verdana" w:hAnsi="Verdana" w:cs="Verdana"/>
      <w:b/>
      <w:bCs/>
      <w:color w:val="000000"/>
      <w:sz w:val="15"/>
      <w:szCs w:val="15"/>
      <w:u w:val="none"/>
      <w:effect w:val="none"/>
    </w:rPr>
  </w:style>
  <w:style w:type="paragraph" w:customStyle="1" w:styleId="Stlus">
    <w:name w:val="Stílus"/>
    <w:uiPriority w:val="99"/>
    <w:rsid w:val="00442261"/>
    <w:pPr>
      <w:widowControl w:val="0"/>
      <w:autoSpaceDE w:val="0"/>
      <w:autoSpaceDN w:val="0"/>
      <w:adjustRightInd w:val="0"/>
    </w:pPr>
    <w:rPr>
      <w:rFonts w:ascii="Times New Roman" w:eastAsia="Times New Roman" w:hAnsi="Times New Roman"/>
      <w:sz w:val="24"/>
      <w:szCs w:val="24"/>
    </w:rPr>
  </w:style>
  <w:style w:type="character" w:customStyle="1" w:styleId="SzvegtrzsChar">
    <w:name w:val="Szövegtörzs Char"/>
    <w:aliases w:val="Szövegtörzs Char Char Char Char1"/>
    <w:uiPriority w:val="99"/>
    <w:rsid w:val="00442261"/>
    <w:rPr>
      <w:sz w:val="24"/>
      <w:szCs w:val="24"/>
      <w:lang w:val="hu-HU" w:eastAsia="hu-HU"/>
    </w:rPr>
  </w:style>
  <w:style w:type="paragraph" w:customStyle="1" w:styleId="StlusSzvegtrzsTrebuchetMS11ptFlkvrSorkizrt">
    <w:name w:val="Stílus Szövegtörzs + Trebuchet MS 11 pt Félkövér Sorkizárt"/>
    <w:basedOn w:val="BodyText"/>
    <w:uiPriority w:val="99"/>
    <w:rsid w:val="00442261"/>
    <w:pPr>
      <w:suppressAutoHyphens/>
      <w:spacing w:after="0"/>
    </w:pPr>
    <w:rPr>
      <w:rFonts w:ascii="Trebuchet MS" w:hAnsi="Trebuchet MS" w:cs="Trebuchet MS"/>
      <w:b/>
      <w:bCs/>
      <w:sz w:val="22"/>
      <w:szCs w:val="22"/>
      <w:lang w:eastAsia="ar-SA"/>
    </w:rPr>
  </w:style>
  <w:style w:type="paragraph" w:customStyle="1" w:styleId="StlusLatinTrebuchetMSSorkizrtBal063cm">
    <w:name w:val="Stílus (Latin) Trebuchet MS Sorkizárt Bal:  063 cm"/>
    <w:basedOn w:val="Normal"/>
    <w:uiPriority w:val="99"/>
    <w:rsid w:val="00442261"/>
    <w:pPr>
      <w:suppressAutoHyphens/>
      <w:spacing w:after="0" w:line="240" w:lineRule="auto"/>
      <w:ind w:left="360"/>
      <w:jc w:val="both"/>
    </w:pPr>
    <w:rPr>
      <w:rFonts w:ascii="Trebuchet MS" w:eastAsia="Times New Roman" w:hAnsi="Trebuchet MS" w:cs="Trebuchet MS"/>
      <w:lang w:eastAsia="ar-SA"/>
    </w:rPr>
  </w:style>
  <w:style w:type="paragraph" w:customStyle="1" w:styleId="StlusLatinTrebuchetMSSorkizrtEltte6pt">
    <w:name w:val="Stílus (Latin) Trebuchet MS Sorkizárt Előtte:  6 pt"/>
    <w:basedOn w:val="Normal"/>
    <w:uiPriority w:val="99"/>
    <w:rsid w:val="00442261"/>
    <w:pPr>
      <w:suppressAutoHyphens/>
      <w:spacing w:before="120" w:after="0" w:line="240" w:lineRule="auto"/>
      <w:jc w:val="both"/>
    </w:pPr>
    <w:rPr>
      <w:rFonts w:ascii="Trebuchet MS" w:eastAsia="Times New Roman" w:hAnsi="Trebuchet MS" w:cs="Trebuchet MS"/>
      <w:lang w:eastAsia="ar-SA"/>
    </w:rPr>
  </w:style>
  <w:style w:type="paragraph" w:styleId="NormalIndent">
    <w:name w:val="Normal Indent"/>
    <w:basedOn w:val="Normal"/>
    <w:autoRedefine/>
    <w:uiPriority w:val="99"/>
    <w:rsid w:val="00442261"/>
    <w:pPr>
      <w:spacing w:after="120" w:line="240" w:lineRule="auto"/>
      <w:ind w:left="357"/>
      <w:jc w:val="both"/>
    </w:pPr>
    <w:rPr>
      <w:rFonts w:ascii="Trebuchet MS" w:eastAsia="Times New Roman" w:hAnsi="Trebuchet MS" w:cs="Trebuchet MS"/>
      <w:sz w:val="20"/>
      <w:szCs w:val="20"/>
      <w:lang w:eastAsia="hu-HU"/>
    </w:rPr>
  </w:style>
  <w:style w:type="paragraph" w:customStyle="1" w:styleId="11-es">
    <w:name w:val="11-es"/>
    <w:basedOn w:val="Normal"/>
    <w:uiPriority w:val="99"/>
    <w:rsid w:val="00442261"/>
    <w:pPr>
      <w:spacing w:after="0" w:line="240" w:lineRule="auto"/>
      <w:jc w:val="both"/>
    </w:pPr>
    <w:rPr>
      <w:rFonts w:ascii="Arial Narrow" w:eastAsia="Times New Roman" w:hAnsi="Arial Narrow" w:cs="Arial Narrow"/>
      <w:lang w:eastAsia="hu-HU"/>
    </w:rPr>
  </w:style>
  <w:style w:type="paragraph" w:customStyle="1" w:styleId="BodyText23">
    <w:name w:val="Body Text 23"/>
    <w:basedOn w:val="Normal"/>
    <w:uiPriority w:val="99"/>
    <w:rsid w:val="00442261"/>
    <w:pPr>
      <w:spacing w:after="120" w:line="240" w:lineRule="auto"/>
      <w:jc w:val="both"/>
    </w:pPr>
    <w:rPr>
      <w:rFonts w:ascii="Arial" w:eastAsia="Times New Roman" w:hAnsi="Arial" w:cs="Arial"/>
      <w:b/>
      <w:bCs/>
      <w:lang w:eastAsia="hu-HU"/>
    </w:rPr>
  </w:style>
  <w:style w:type="paragraph" w:customStyle="1" w:styleId="cmsor4">
    <w:name w:val="címsor4"/>
    <w:basedOn w:val="cmsor3"/>
    <w:uiPriority w:val="99"/>
    <w:rsid w:val="00442261"/>
    <w:rPr>
      <w:caps w:val="0"/>
    </w:rPr>
  </w:style>
  <w:style w:type="paragraph" w:customStyle="1" w:styleId="ures">
    <w:name w:val="ures"/>
    <w:basedOn w:val="Normal"/>
    <w:uiPriority w:val="99"/>
    <w:rsid w:val="00442261"/>
    <w:pPr>
      <w:spacing w:after="0" w:line="320" w:lineRule="exact"/>
      <w:jc w:val="both"/>
    </w:pPr>
    <w:rPr>
      <w:rFonts w:ascii="Times New Roman" w:eastAsia="Times New Roman" w:hAnsi="Times New Roman" w:cs="Times New Roman"/>
      <w:sz w:val="28"/>
      <w:szCs w:val="28"/>
      <w:lang w:eastAsia="hu-HU"/>
    </w:rPr>
  </w:style>
  <w:style w:type="paragraph" w:customStyle="1" w:styleId="BodyText1">
    <w:name w:val="Body Text1"/>
    <w:basedOn w:val="Normal"/>
    <w:uiPriority w:val="99"/>
    <w:rsid w:val="00442261"/>
    <w:pPr>
      <w:spacing w:after="0" w:line="240" w:lineRule="auto"/>
      <w:jc w:val="both"/>
    </w:pPr>
    <w:rPr>
      <w:rFonts w:ascii="Times New Roman" w:eastAsia="Times New Roman" w:hAnsi="Times New Roman" w:cs="Times New Roman"/>
      <w:sz w:val="28"/>
      <w:szCs w:val="28"/>
      <w:lang w:eastAsia="hu-HU"/>
    </w:rPr>
  </w:style>
  <w:style w:type="paragraph" w:customStyle="1" w:styleId="Default">
    <w:name w:val="Default"/>
    <w:uiPriority w:val="99"/>
    <w:rsid w:val="00442261"/>
    <w:pPr>
      <w:autoSpaceDE w:val="0"/>
      <w:autoSpaceDN w:val="0"/>
      <w:adjustRightInd w:val="0"/>
    </w:pPr>
    <w:rPr>
      <w:rFonts w:ascii="Times New Roman" w:eastAsia="Times New Roman" w:hAnsi="Times New Roman"/>
      <w:color w:val="000000"/>
      <w:sz w:val="24"/>
      <w:szCs w:val="24"/>
    </w:rPr>
  </w:style>
  <w:style w:type="paragraph" w:customStyle="1" w:styleId="viCharCharCharChar">
    <w:name w:val="évi Char Char Char Char"/>
    <w:basedOn w:val="Normal"/>
    <w:link w:val="viCharCharCharCharChar"/>
    <w:uiPriority w:val="99"/>
    <w:rsid w:val="00442261"/>
    <w:pPr>
      <w:spacing w:after="0" w:line="240" w:lineRule="auto"/>
      <w:ind w:left="567" w:hanging="567"/>
      <w:jc w:val="both"/>
    </w:pPr>
    <w:rPr>
      <w:rFonts w:ascii="Trebuchet MS" w:hAnsi="Trebuchet MS" w:cs="Trebuchet MS"/>
      <w:sz w:val="20"/>
      <w:szCs w:val="20"/>
      <w:lang w:eastAsia="hu-HU"/>
    </w:rPr>
  </w:style>
  <w:style w:type="character" w:customStyle="1" w:styleId="viCharCharCharCharChar">
    <w:name w:val="évi Char Char Char Char Char"/>
    <w:link w:val="viCharCharCharChar"/>
    <w:uiPriority w:val="99"/>
    <w:locked/>
    <w:rsid w:val="00442261"/>
    <w:rPr>
      <w:rFonts w:ascii="Trebuchet MS" w:hAnsi="Trebuchet MS" w:cs="Trebuchet MS"/>
      <w:lang w:eastAsia="hu-HU"/>
    </w:rPr>
  </w:style>
  <w:style w:type="paragraph" w:customStyle="1" w:styleId="sorCharChar">
    <w:name w:val="sor Char Char"/>
    <w:basedOn w:val="Normal"/>
    <w:link w:val="sorCharCharChar"/>
    <w:uiPriority w:val="99"/>
    <w:rsid w:val="00442261"/>
    <w:pPr>
      <w:tabs>
        <w:tab w:val="left" w:pos="540"/>
      </w:tabs>
      <w:spacing w:after="0" w:line="240" w:lineRule="auto"/>
      <w:ind w:firstLine="284"/>
      <w:jc w:val="both"/>
    </w:pPr>
    <w:rPr>
      <w:rFonts w:ascii="Trebuchet MS" w:hAnsi="Trebuchet MS" w:cs="Trebuchet MS"/>
      <w:sz w:val="20"/>
      <w:szCs w:val="20"/>
      <w:lang w:eastAsia="hu-HU"/>
    </w:rPr>
  </w:style>
  <w:style w:type="character" w:customStyle="1" w:styleId="sorCharCharChar">
    <w:name w:val="sor Char Char Char"/>
    <w:link w:val="sorCharChar"/>
    <w:uiPriority w:val="99"/>
    <w:locked/>
    <w:rsid w:val="00442261"/>
    <w:rPr>
      <w:rFonts w:ascii="Trebuchet MS" w:hAnsi="Trebuchet MS" w:cs="Trebuchet MS"/>
      <w:sz w:val="20"/>
      <w:szCs w:val="20"/>
      <w:lang w:eastAsia="hu-HU"/>
    </w:rPr>
  </w:style>
  <w:style w:type="paragraph" w:customStyle="1" w:styleId="viChar0">
    <w:name w:val="évi Char"/>
    <w:basedOn w:val="Normal"/>
    <w:uiPriority w:val="99"/>
    <w:rsid w:val="00442261"/>
    <w:pPr>
      <w:suppressAutoHyphens/>
      <w:spacing w:after="0" w:line="240" w:lineRule="auto"/>
      <w:ind w:left="567" w:hanging="567"/>
      <w:jc w:val="both"/>
    </w:pPr>
    <w:rPr>
      <w:rFonts w:ascii="Trebuchet MS" w:eastAsia="Times New Roman" w:hAnsi="Trebuchet MS" w:cs="Trebuchet MS"/>
      <w:sz w:val="20"/>
      <w:szCs w:val="20"/>
      <w:lang w:eastAsia="ar-SA"/>
    </w:rPr>
  </w:style>
  <w:style w:type="paragraph" w:customStyle="1" w:styleId="sorChar">
    <w:name w:val="sor Char"/>
    <w:basedOn w:val="Normal"/>
    <w:uiPriority w:val="99"/>
    <w:rsid w:val="00442261"/>
    <w:pPr>
      <w:tabs>
        <w:tab w:val="left" w:pos="540"/>
      </w:tabs>
      <w:spacing w:after="0" w:line="240" w:lineRule="auto"/>
      <w:ind w:firstLine="284"/>
      <w:jc w:val="both"/>
    </w:pPr>
    <w:rPr>
      <w:rFonts w:ascii="Trebuchet MS" w:eastAsia="Times New Roman" w:hAnsi="Trebuchet MS" w:cs="Trebuchet MS"/>
      <w:sz w:val="20"/>
      <w:szCs w:val="20"/>
      <w:lang w:eastAsia="hu-HU"/>
    </w:rPr>
  </w:style>
  <w:style w:type="paragraph" w:customStyle="1" w:styleId="tblzat">
    <w:name w:val="táblázat"/>
    <w:basedOn w:val="BodyText"/>
    <w:uiPriority w:val="99"/>
    <w:rsid w:val="00442261"/>
    <w:pPr>
      <w:spacing w:after="0"/>
      <w:jc w:val="center"/>
    </w:pPr>
    <w:rPr>
      <w:rFonts w:ascii="Trebuchet MS" w:eastAsia="Batang" w:hAnsi="Trebuchet MS" w:cs="Trebuchet MS"/>
      <w:b/>
      <w:bCs/>
      <w:spacing w:val="4"/>
      <w:sz w:val="22"/>
      <w:szCs w:val="22"/>
    </w:rPr>
  </w:style>
  <w:style w:type="paragraph" w:customStyle="1" w:styleId="CseriGabi">
    <w:name w:val="CseriGabi"/>
    <w:basedOn w:val="Normal"/>
    <w:uiPriority w:val="99"/>
    <w:rsid w:val="00442261"/>
    <w:pPr>
      <w:spacing w:before="120" w:after="0" w:line="240" w:lineRule="auto"/>
      <w:jc w:val="both"/>
    </w:pPr>
    <w:rPr>
      <w:rFonts w:ascii="Arial Narrow" w:eastAsia="Times New Roman" w:hAnsi="Arial Narrow" w:cs="Arial Narrow"/>
      <w:lang w:eastAsia="hu-HU"/>
    </w:rPr>
  </w:style>
  <w:style w:type="paragraph" w:customStyle="1" w:styleId="Char1CharCharChar">
    <w:name w:val="Char1 Char Char Char"/>
    <w:basedOn w:val="Normal"/>
    <w:uiPriority w:val="99"/>
    <w:rsid w:val="00442261"/>
    <w:pPr>
      <w:spacing w:after="160" w:line="240" w:lineRule="exact"/>
    </w:pPr>
    <w:rPr>
      <w:rFonts w:ascii="Verdana" w:eastAsia="Times New Roman" w:hAnsi="Verdana" w:cs="Verdana"/>
      <w:sz w:val="20"/>
      <w:szCs w:val="20"/>
      <w:lang w:val="en-US"/>
    </w:rPr>
  </w:style>
  <w:style w:type="paragraph" w:styleId="CommentSubject">
    <w:name w:val="annotation subject"/>
    <w:basedOn w:val="CommentText"/>
    <w:next w:val="CommentText"/>
    <w:link w:val="CommentSubjectChar2"/>
    <w:uiPriority w:val="99"/>
    <w:semiHidden/>
    <w:rsid w:val="00442261"/>
    <w:pPr>
      <w:jc w:val="both"/>
    </w:pPr>
    <w:rPr>
      <w:rFonts w:ascii="Trebuchet MS" w:eastAsia="Times New Roman" w:hAnsi="Trebuchet MS" w:cs="Trebuchet MS"/>
      <w:b/>
      <w:bCs/>
    </w:rPr>
  </w:style>
  <w:style w:type="character" w:customStyle="1" w:styleId="CommentSubjectChar">
    <w:name w:val="Comment Subject Char"/>
    <w:basedOn w:val="CommentTextChar"/>
    <w:link w:val="CommentSubject"/>
    <w:uiPriority w:val="99"/>
    <w:locked/>
    <w:rsid w:val="00442261"/>
    <w:rPr>
      <w:b/>
      <w:bCs/>
    </w:rPr>
  </w:style>
  <w:style w:type="character" w:customStyle="1" w:styleId="CommentSubjectChar2">
    <w:name w:val="Comment Subject Char2"/>
    <w:basedOn w:val="CommentTextChar2"/>
    <w:link w:val="CommentSubject"/>
    <w:uiPriority w:val="99"/>
    <w:semiHidden/>
    <w:locked/>
    <w:rsid w:val="00442261"/>
    <w:rPr>
      <w:rFonts w:ascii="Trebuchet MS" w:hAnsi="Trebuchet MS" w:cs="Trebuchet MS"/>
      <w:b/>
      <w:bCs/>
    </w:rPr>
  </w:style>
  <w:style w:type="paragraph" w:customStyle="1" w:styleId="3kezds">
    <w:name w:val="3kezdés"/>
    <w:basedOn w:val="Normal"/>
    <w:next w:val="Normal"/>
    <w:autoRedefine/>
    <w:uiPriority w:val="99"/>
    <w:rsid w:val="00442261"/>
    <w:pPr>
      <w:numPr>
        <w:numId w:val="12"/>
      </w:numPr>
      <w:spacing w:after="0" w:line="240" w:lineRule="auto"/>
    </w:pPr>
    <w:rPr>
      <w:rFonts w:ascii="Arial" w:eastAsia="Batang" w:hAnsi="Arial" w:cs="Arial"/>
      <w:i/>
      <w:iCs/>
      <w:sz w:val="24"/>
      <w:szCs w:val="24"/>
      <w:lang w:eastAsia="hu-HU"/>
    </w:rPr>
  </w:style>
  <w:style w:type="paragraph" w:styleId="ListParagraph">
    <w:name w:val="List Paragraph"/>
    <w:basedOn w:val="Normal"/>
    <w:uiPriority w:val="99"/>
    <w:qFormat/>
    <w:rsid w:val="00442261"/>
    <w:pPr>
      <w:spacing w:after="0"/>
      <w:ind w:left="720"/>
      <w:jc w:val="both"/>
    </w:pPr>
    <w:rPr>
      <w:rFonts w:ascii="Times New Roman" w:eastAsia="Times New Roman" w:hAnsi="Times New Roman" w:cs="Times New Roman"/>
    </w:rPr>
  </w:style>
  <w:style w:type="paragraph" w:customStyle="1" w:styleId="RabcChar">
    <w:name w:val="R_abc) Char"/>
    <w:link w:val="RabcCharChar"/>
    <w:uiPriority w:val="99"/>
    <w:rsid w:val="00442261"/>
    <w:pPr>
      <w:numPr>
        <w:numId w:val="13"/>
      </w:numPr>
      <w:pBdr>
        <w:top w:val="none" w:sz="0" w:space="0" w:color="0000A4"/>
      </w:pBdr>
    </w:pPr>
    <w:rPr>
      <w:rFonts w:ascii="Lucida Sans Unicode" w:eastAsia="Times New Roman" w:hAnsi="Lucida Sans Unicode" w:cs="Lucida Sans Unicode"/>
      <w:color w:val="000101"/>
      <w:sz w:val="18"/>
      <w:szCs w:val="18"/>
    </w:rPr>
  </w:style>
  <w:style w:type="character" w:customStyle="1" w:styleId="RabcCharChar">
    <w:name w:val="R_abc) Char Char"/>
    <w:link w:val="RabcChar"/>
    <w:uiPriority w:val="99"/>
    <w:locked/>
    <w:rsid w:val="00442261"/>
    <w:rPr>
      <w:rFonts w:ascii="Lucida Sans Unicode" w:eastAsia="Times New Roman" w:hAnsi="Lucida Sans Unicode" w:cs="Lucida Sans Unicode"/>
      <w:color w:val="000101"/>
      <w:sz w:val="18"/>
      <w:szCs w:val="18"/>
    </w:rPr>
  </w:style>
  <w:style w:type="paragraph" w:customStyle="1" w:styleId="RbeksimaChar">
    <w:name w:val="R_bek_sima Char"/>
    <w:link w:val="RbeksimaCharChar"/>
    <w:uiPriority w:val="99"/>
    <w:rsid w:val="00442261"/>
    <w:pPr>
      <w:numPr>
        <w:numId w:val="14"/>
      </w:numPr>
      <w:spacing w:before="120"/>
      <w:jc w:val="both"/>
    </w:pPr>
    <w:rPr>
      <w:rFonts w:ascii="Lucida Sans Unicode" w:eastAsia="Times New Roman" w:hAnsi="Lucida Sans Unicode" w:cs="Lucida Sans Unicode"/>
      <w:color w:val="000101"/>
      <w:sz w:val="18"/>
      <w:szCs w:val="18"/>
    </w:rPr>
  </w:style>
  <w:style w:type="character" w:customStyle="1" w:styleId="RbeksimaCharChar">
    <w:name w:val="R_bek_sima Char Char"/>
    <w:link w:val="RbeksimaChar"/>
    <w:uiPriority w:val="99"/>
    <w:locked/>
    <w:rsid w:val="00442261"/>
    <w:rPr>
      <w:rFonts w:ascii="Lucida Sans Unicode" w:eastAsia="Times New Roman" w:hAnsi="Lucida Sans Unicode" w:cs="Lucida Sans Unicode"/>
      <w:color w:val="000101"/>
      <w:sz w:val="18"/>
      <w:szCs w:val="18"/>
    </w:rPr>
  </w:style>
  <w:style w:type="paragraph" w:customStyle="1" w:styleId="R123Char">
    <w:name w:val="R_1.2.3. Char"/>
    <w:basedOn w:val="Normal"/>
    <w:link w:val="R123CharChar"/>
    <w:uiPriority w:val="99"/>
    <w:rsid w:val="00442261"/>
    <w:pPr>
      <w:widowControl w:val="0"/>
      <w:autoSpaceDE w:val="0"/>
      <w:autoSpaceDN w:val="0"/>
      <w:adjustRightInd w:val="0"/>
      <w:spacing w:after="0" w:line="240" w:lineRule="auto"/>
    </w:pPr>
    <w:rPr>
      <w:rFonts w:ascii="Lucida Sans Unicode" w:hAnsi="Lucida Sans Unicode" w:cs="Lucida Sans Unicode"/>
      <w:color w:val="000101"/>
      <w:sz w:val="18"/>
      <w:szCs w:val="18"/>
      <w:lang w:eastAsia="hu-HU"/>
    </w:rPr>
  </w:style>
  <w:style w:type="character" w:customStyle="1" w:styleId="R123CharChar">
    <w:name w:val="R_1.2.3. Char Char"/>
    <w:link w:val="R123Char"/>
    <w:uiPriority w:val="99"/>
    <w:locked/>
    <w:rsid w:val="00442261"/>
    <w:rPr>
      <w:rFonts w:ascii="Lucida Sans Unicode" w:hAnsi="Lucida Sans Unicode" w:cs="Lucida Sans Unicode"/>
      <w:color w:val="000101"/>
      <w:sz w:val="18"/>
      <w:szCs w:val="18"/>
    </w:rPr>
  </w:style>
  <w:style w:type="character" w:customStyle="1" w:styleId="PlainTextChar">
    <w:name w:val="Plain Text Char"/>
    <w:uiPriority w:val="99"/>
    <w:locked/>
    <w:rsid w:val="00442261"/>
    <w:rPr>
      <w:rFonts w:ascii="Courier New" w:hAnsi="Courier New" w:cs="Courier New"/>
    </w:rPr>
  </w:style>
  <w:style w:type="paragraph" w:styleId="PlainText">
    <w:name w:val="Plain Text"/>
    <w:basedOn w:val="Normal"/>
    <w:link w:val="PlainTextChar1"/>
    <w:uiPriority w:val="99"/>
    <w:rsid w:val="00442261"/>
    <w:pPr>
      <w:spacing w:after="0" w:line="240" w:lineRule="auto"/>
      <w:jc w:val="both"/>
    </w:pPr>
    <w:rPr>
      <w:rFonts w:ascii="Courier New" w:hAnsi="Courier New" w:cs="Courier New"/>
      <w:sz w:val="20"/>
      <w:szCs w:val="20"/>
      <w:lang w:eastAsia="hu-HU"/>
    </w:rPr>
  </w:style>
  <w:style w:type="character" w:customStyle="1" w:styleId="PlainTextChar1">
    <w:name w:val="Plain Text Char1"/>
    <w:basedOn w:val="DefaultParagraphFont"/>
    <w:link w:val="PlainText"/>
    <w:uiPriority w:val="99"/>
    <w:semiHidden/>
    <w:locked/>
    <w:rsid w:val="00442261"/>
    <w:rPr>
      <w:rFonts w:ascii="Consolas" w:hAnsi="Consolas" w:cs="Consolas"/>
      <w:sz w:val="21"/>
      <w:szCs w:val="21"/>
    </w:rPr>
  </w:style>
  <w:style w:type="character" w:customStyle="1" w:styleId="DocumentMapChar">
    <w:name w:val="Document Map Char"/>
    <w:uiPriority w:val="99"/>
    <w:semiHidden/>
    <w:locked/>
    <w:rsid w:val="00442261"/>
    <w:rPr>
      <w:rFonts w:ascii="Tahoma" w:hAnsi="Tahoma" w:cs="Tahoma"/>
      <w:sz w:val="24"/>
      <w:szCs w:val="24"/>
      <w:shd w:val="clear" w:color="auto" w:fill="000080"/>
    </w:rPr>
  </w:style>
  <w:style w:type="paragraph" w:styleId="DocumentMap">
    <w:name w:val="Document Map"/>
    <w:basedOn w:val="Normal"/>
    <w:link w:val="DocumentMapChar1"/>
    <w:uiPriority w:val="99"/>
    <w:semiHidden/>
    <w:rsid w:val="00442261"/>
    <w:pPr>
      <w:shd w:val="clear" w:color="auto" w:fill="000080"/>
      <w:spacing w:after="0" w:line="240" w:lineRule="auto"/>
      <w:jc w:val="both"/>
    </w:pPr>
    <w:rPr>
      <w:rFonts w:ascii="Tahoma" w:hAnsi="Tahoma" w:cs="Tahoma"/>
      <w:sz w:val="24"/>
      <w:szCs w:val="24"/>
      <w:lang w:eastAsia="hu-HU"/>
    </w:rPr>
  </w:style>
  <w:style w:type="character" w:customStyle="1" w:styleId="DocumentMapChar1">
    <w:name w:val="Document Map Char1"/>
    <w:basedOn w:val="DefaultParagraphFont"/>
    <w:link w:val="DocumentMap"/>
    <w:uiPriority w:val="99"/>
    <w:semiHidden/>
    <w:locked/>
    <w:rsid w:val="00442261"/>
    <w:rPr>
      <w:rFonts w:ascii="Tahoma" w:hAnsi="Tahoma" w:cs="Tahoma"/>
      <w:sz w:val="16"/>
      <w:szCs w:val="16"/>
    </w:rPr>
  </w:style>
  <w:style w:type="paragraph" w:styleId="Revision">
    <w:name w:val="Revision"/>
    <w:hidden/>
    <w:uiPriority w:val="99"/>
    <w:semiHidden/>
    <w:rsid w:val="00442261"/>
    <w:rPr>
      <w:rFonts w:ascii="Trebuchet MS" w:eastAsia="Times New Roman" w:hAnsi="Trebuchet MS" w:cs="Trebuchet MS"/>
      <w:sz w:val="20"/>
      <w:szCs w:val="20"/>
    </w:rPr>
  </w:style>
  <w:style w:type="paragraph" w:customStyle="1" w:styleId="R">
    <w:name w:val="R_§"/>
    <w:uiPriority w:val="99"/>
    <w:rsid w:val="00442261"/>
    <w:pPr>
      <w:numPr>
        <w:numId w:val="15"/>
      </w:numPr>
      <w:spacing w:after="120"/>
      <w:jc w:val="center"/>
    </w:pPr>
    <w:rPr>
      <w:rFonts w:ascii="Lucida Sans Unicode" w:eastAsia="Times New Roman" w:hAnsi="Lucida Sans Unicode" w:cs="Lucida Sans Unicode"/>
      <w:b/>
      <w:bCs/>
      <w:color w:val="000101"/>
      <w:sz w:val="18"/>
      <w:szCs w:val="18"/>
      <w:lang w:eastAsia="en-US"/>
    </w:rPr>
  </w:style>
  <w:style w:type="paragraph" w:customStyle="1" w:styleId="Rbekcim">
    <w:name w:val="R_bek_cim"/>
    <w:basedOn w:val="Normal"/>
    <w:uiPriority w:val="99"/>
    <w:rsid w:val="00442261"/>
    <w:pPr>
      <w:widowControl w:val="0"/>
      <w:autoSpaceDE w:val="0"/>
      <w:autoSpaceDN w:val="0"/>
      <w:adjustRightInd w:val="0"/>
      <w:spacing w:after="120" w:line="240" w:lineRule="auto"/>
      <w:jc w:val="center"/>
    </w:pPr>
    <w:rPr>
      <w:rFonts w:ascii="Lucida Sans Unicode" w:eastAsia="Times New Roman" w:hAnsi="Lucida Sans Unicode" w:cs="Lucida Sans Unicode"/>
      <w:b/>
      <w:bCs/>
      <w:color w:val="000101"/>
      <w:sz w:val="18"/>
      <w:szCs w:val="18"/>
    </w:rPr>
  </w:style>
  <w:style w:type="paragraph" w:customStyle="1" w:styleId="R123">
    <w:name w:val="R_1.2.3."/>
    <w:basedOn w:val="Normal"/>
    <w:uiPriority w:val="99"/>
    <w:rsid w:val="00442261"/>
    <w:pPr>
      <w:widowControl w:val="0"/>
      <w:tabs>
        <w:tab w:val="num" w:pos="0"/>
      </w:tabs>
      <w:autoSpaceDE w:val="0"/>
      <w:autoSpaceDN w:val="0"/>
      <w:adjustRightInd w:val="0"/>
      <w:spacing w:after="0" w:line="240" w:lineRule="auto"/>
      <w:ind w:firstLine="227"/>
    </w:pPr>
    <w:rPr>
      <w:rFonts w:ascii="Lucida Sans Unicode" w:eastAsia="Times New Roman" w:hAnsi="Lucida Sans Unicode" w:cs="Lucida Sans Unicode"/>
      <w:color w:val="000101"/>
      <w:sz w:val="18"/>
      <w:szCs w:val="18"/>
    </w:rPr>
  </w:style>
  <w:style w:type="character" w:customStyle="1" w:styleId="StlussbekAutomatikusChar">
    <w:name w:val="Stílus sbek + Automatikus Char"/>
    <w:uiPriority w:val="99"/>
    <w:rsid w:val="00442261"/>
    <w:rPr>
      <w:color w:val="000000"/>
      <w:lang w:val="hu-HU" w:eastAsia="hu-HU"/>
    </w:rPr>
  </w:style>
  <w:style w:type="paragraph" w:customStyle="1" w:styleId="StlusabcLucidaSansUnicode8pt">
    <w:name w:val="Stílus abc) + Lucida Sans Unicode 8 pt"/>
    <w:basedOn w:val="Normal"/>
    <w:link w:val="StlusabcLucidaSansUnicode8ptChar"/>
    <w:uiPriority w:val="99"/>
    <w:rsid w:val="00442261"/>
    <w:pPr>
      <w:widowControl w:val="0"/>
      <w:numPr>
        <w:numId w:val="16"/>
      </w:numPr>
      <w:adjustRightInd w:val="0"/>
      <w:spacing w:after="0" w:line="240" w:lineRule="auto"/>
      <w:jc w:val="both"/>
      <w:textAlignment w:val="baseline"/>
    </w:pPr>
    <w:rPr>
      <w:rFonts w:ascii="Lucida Sans Unicode" w:eastAsia="Times New Roman" w:hAnsi="Lucida Sans Unicode" w:cs="Lucida Sans Unicode"/>
      <w:sz w:val="16"/>
      <w:szCs w:val="16"/>
      <w:lang w:val="en-US" w:eastAsia="hu-HU"/>
    </w:rPr>
  </w:style>
  <w:style w:type="character" w:customStyle="1" w:styleId="StlusabcLucidaSansUnicode8ptChar">
    <w:name w:val="Stílus abc) + Lucida Sans Unicode 8 pt Char"/>
    <w:link w:val="StlusabcLucidaSansUnicode8pt"/>
    <w:uiPriority w:val="99"/>
    <w:locked/>
    <w:rsid w:val="00442261"/>
    <w:rPr>
      <w:rFonts w:ascii="Lucida Sans Unicode" w:eastAsia="Times New Roman" w:hAnsi="Lucida Sans Unicode" w:cs="Lucida Sans Unicode"/>
      <w:sz w:val="16"/>
      <w:szCs w:val="16"/>
      <w:lang w:val="en-US"/>
    </w:rPr>
  </w:style>
  <w:style w:type="character" w:customStyle="1" w:styleId="WW8Num108z3">
    <w:name w:val="WW8Num108z3"/>
    <w:uiPriority w:val="99"/>
    <w:rsid w:val="00442261"/>
    <w:rPr>
      <w:rFonts w:ascii="Symbol" w:hAnsi="Symbol" w:cs="Symbol"/>
    </w:rPr>
  </w:style>
  <w:style w:type="character" w:customStyle="1" w:styleId="WW8Num123z2">
    <w:name w:val="WW8Num123z2"/>
    <w:uiPriority w:val="99"/>
    <w:rsid w:val="00442261"/>
    <w:rPr>
      <w:rFonts w:ascii="Wingdings" w:hAnsi="Wingdings" w:cs="Wingdings"/>
    </w:rPr>
  </w:style>
  <w:style w:type="character" w:customStyle="1" w:styleId="apple-converted-space">
    <w:name w:val="apple-converted-space"/>
    <w:basedOn w:val="DefaultParagraphFont"/>
    <w:uiPriority w:val="99"/>
    <w:rsid w:val="00442261"/>
  </w:style>
  <w:style w:type="paragraph" w:customStyle="1" w:styleId="CharCharCharCharCharCharChar">
    <w:name w:val="Char Char Char Char Char Char Char"/>
    <w:basedOn w:val="Normal"/>
    <w:uiPriority w:val="99"/>
    <w:rsid w:val="00442261"/>
    <w:pPr>
      <w:spacing w:after="160" w:line="240" w:lineRule="exact"/>
    </w:pPr>
    <w:rPr>
      <w:rFonts w:ascii="Verdana" w:eastAsia="Times New Roman" w:hAnsi="Verdana" w:cs="Verdana"/>
      <w:sz w:val="20"/>
      <w:szCs w:val="20"/>
      <w:lang w:val="en-US"/>
    </w:rPr>
  </w:style>
  <w:style w:type="character" w:styleId="Strong">
    <w:name w:val="Strong"/>
    <w:basedOn w:val="DefaultParagraphFont"/>
    <w:uiPriority w:val="99"/>
    <w:qFormat/>
    <w:rsid w:val="00442261"/>
    <w:rPr>
      <w:b/>
      <w:bCs/>
    </w:rPr>
  </w:style>
  <w:style w:type="character" w:customStyle="1" w:styleId="CsakszvegChar1">
    <w:name w:val="Csak szöveg Char1"/>
    <w:basedOn w:val="DefaultParagraphFont"/>
    <w:uiPriority w:val="99"/>
    <w:semiHidden/>
    <w:rsid w:val="00442261"/>
    <w:rPr>
      <w:rFonts w:ascii="Consolas" w:hAnsi="Consolas" w:cs="Consolas"/>
      <w:sz w:val="21"/>
      <w:szCs w:val="21"/>
    </w:rPr>
  </w:style>
  <w:style w:type="character" w:customStyle="1" w:styleId="DokumentumtrkpChar1">
    <w:name w:val="Dokumentumtérkép Char1"/>
    <w:basedOn w:val="DefaultParagraphFont"/>
    <w:uiPriority w:val="99"/>
    <w:semiHidden/>
    <w:rsid w:val="00442261"/>
    <w:rPr>
      <w:rFonts w:ascii="Tahoma" w:hAnsi="Tahoma" w:cs="Tahoma"/>
      <w:sz w:val="16"/>
      <w:szCs w:val="16"/>
    </w:rPr>
  </w:style>
  <w:style w:type="character" w:customStyle="1" w:styleId="CommentSubjectChar1">
    <w:name w:val="Comment Subject Char1"/>
    <w:basedOn w:val="CommentTextChar2"/>
    <w:uiPriority w:val="99"/>
    <w:semiHidden/>
    <w:rsid w:val="00442261"/>
    <w:rPr>
      <w:rFonts w:ascii="Trebuchet MS" w:hAnsi="Trebuchet MS" w:cs="Trebuchet MS"/>
      <w:b/>
      <w:bCs/>
    </w:rPr>
  </w:style>
  <w:style w:type="paragraph" w:customStyle="1" w:styleId="Listaszerbekezds2">
    <w:name w:val="Listaszerű bekezdés2"/>
    <w:basedOn w:val="Normal"/>
    <w:uiPriority w:val="99"/>
    <w:rsid w:val="00442261"/>
    <w:pPr>
      <w:ind w:left="720"/>
    </w:pPr>
  </w:style>
  <w:style w:type="paragraph" w:customStyle="1" w:styleId="Char1CharCharChar2">
    <w:name w:val="Char1 Char Char Char2"/>
    <w:basedOn w:val="Normal"/>
    <w:uiPriority w:val="99"/>
    <w:rsid w:val="00442261"/>
    <w:pPr>
      <w:spacing w:after="160" w:line="240" w:lineRule="exact"/>
    </w:pPr>
    <w:rPr>
      <w:rFonts w:ascii="Verdana" w:eastAsia="Times New Roman" w:hAnsi="Verdana" w:cs="Verdana"/>
      <w:sz w:val="20"/>
      <w:szCs w:val="20"/>
      <w:lang w:val="en-US"/>
    </w:rPr>
  </w:style>
  <w:style w:type="paragraph" w:customStyle="1" w:styleId="TOCHeading1">
    <w:name w:val="TOC Heading1"/>
    <w:basedOn w:val="Heading1"/>
    <w:next w:val="Normal"/>
    <w:uiPriority w:val="99"/>
    <w:rsid w:val="00442261"/>
    <w:pPr>
      <w:keepLines/>
      <w:spacing w:before="480" w:after="0" w:line="276" w:lineRule="auto"/>
      <w:jc w:val="left"/>
      <w:outlineLvl w:val="9"/>
    </w:pPr>
    <w:rPr>
      <w:rFonts w:ascii="Cambria" w:hAnsi="Cambria" w:cs="Cambria"/>
      <w:caps w:val="0"/>
      <w:color w:val="365F91"/>
      <w:lang w:val="en-US" w:eastAsia="en-US"/>
    </w:rPr>
  </w:style>
  <w:style w:type="character" w:styleId="EndnoteReference">
    <w:name w:val="endnote reference"/>
    <w:basedOn w:val="DefaultParagraphFont"/>
    <w:uiPriority w:val="99"/>
    <w:semiHidden/>
    <w:rsid w:val="00442261"/>
    <w:rPr>
      <w:vertAlign w:val="superscript"/>
    </w:rPr>
  </w:style>
  <w:style w:type="paragraph" w:customStyle="1" w:styleId="mellklet">
    <w:name w:val="melléklet"/>
    <w:basedOn w:val="Normal"/>
    <w:uiPriority w:val="99"/>
    <w:rsid w:val="0044226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felsorols2">
    <w:name w:val="felsorolás2"/>
    <w:basedOn w:val="Szvegtrzsbehzssal21"/>
    <w:uiPriority w:val="99"/>
    <w:rsid w:val="00442261"/>
    <w:pPr>
      <w:ind w:left="0" w:firstLine="0"/>
    </w:pPr>
    <w:rPr>
      <w:rFonts w:ascii="Trebuchet MS" w:hAnsi="Trebuchet MS" w:cs="Trebuchet MS"/>
    </w:rPr>
  </w:style>
  <w:style w:type="paragraph" w:customStyle="1" w:styleId="bekezds1">
    <w:name w:val="bekezdés1"/>
    <w:basedOn w:val="Normal"/>
    <w:uiPriority w:val="99"/>
    <w:rsid w:val="00442261"/>
    <w:pPr>
      <w:suppressAutoHyphens/>
      <w:spacing w:after="0" w:line="240" w:lineRule="auto"/>
      <w:ind w:left="567" w:hanging="567"/>
      <w:jc w:val="both"/>
    </w:pPr>
    <w:rPr>
      <w:rFonts w:ascii="Trebuchet MS" w:eastAsia="Times New Roman" w:hAnsi="Trebuchet MS" w:cs="Trebuchet MS"/>
      <w:sz w:val="20"/>
      <w:szCs w:val="20"/>
      <w:lang w:eastAsia="ar-SA"/>
    </w:rPr>
  </w:style>
  <w:style w:type="paragraph" w:customStyle="1" w:styleId="felsorols10">
    <w:name w:val="felsorolás1"/>
    <w:basedOn w:val="bekezds1"/>
    <w:uiPriority w:val="99"/>
    <w:rsid w:val="00442261"/>
    <w:pPr>
      <w:ind w:left="0" w:firstLine="0"/>
    </w:pPr>
  </w:style>
  <w:style w:type="character" w:customStyle="1" w:styleId="NormalWebChar">
    <w:name w:val="Normal (Web) Char"/>
    <w:basedOn w:val="DefaultParagraphFont"/>
    <w:link w:val="NormalWeb"/>
    <w:uiPriority w:val="99"/>
    <w:locked/>
    <w:rsid w:val="00442261"/>
    <w:rPr>
      <w:rFonts w:ascii="Times New Roman" w:hAnsi="Times New Roman" w:cs="Times New Roman"/>
      <w:color w:val="000000"/>
      <w:sz w:val="24"/>
      <w:szCs w:val="24"/>
      <w:lang w:eastAsia="hu-HU"/>
    </w:rPr>
  </w:style>
  <w:style w:type="character" w:styleId="Emphasis">
    <w:name w:val="Emphasis"/>
    <w:basedOn w:val="DefaultParagraphFont"/>
    <w:uiPriority w:val="99"/>
    <w:qFormat/>
    <w:rsid w:val="00442261"/>
    <w:rPr>
      <w:i/>
      <w:iCs/>
    </w:rPr>
  </w:style>
  <w:style w:type="paragraph" w:customStyle="1" w:styleId="Norml1">
    <w:name w:val="Normál1"/>
    <w:basedOn w:val="Normal"/>
    <w:next w:val="Normal"/>
    <w:link w:val="NormlChar"/>
    <w:uiPriority w:val="99"/>
    <w:rsid w:val="00442261"/>
    <w:pPr>
      <w:suppressAutoHyphens/>
      <w:spacing w:after="0" w:line="240" w:lineRule="auto"/>
    </w:pPr>
    <w:rPr>
      <w:rFonts w:ascii="Trebuchet MS" w:eastAsia="Times New Roman" w:hAnsi="Trebuchet MS" w:cs="Trebuchet MS"/>
      <w:sz w:val="20"/>
      <w:szCs w:val="20"/>
      <w:lang w:eastAsia="ar-SA"/>
    </w:rPr>
  </w:style>
  <w:style w:type="character" w:customStyle="1" w:styleId="NormlChar">
    <w:name w:val="Normál Char"/>
    <w:basedOn w:val="DefaultParagraphFont"/>
    <w:link w:val="Norml1"/>
    <w:uiPriority w:val="99"/>
    <w:locked/>
    <w:rsid w:val="00442261"/>
    <w:rPr>
      <w:rFonts w:ascii="Trebuchet MS" w:hAnsi="Trebuchet MS" w:cs="Trebuchet MS"/>
      <w:sz w:val="20"/>
      <w:szCs w:val="20"/>
      <w:lang w:eastAsia="ar-SA" w:bidi="ar-SA"/>
    </w:rPr>
  </w:style>
  <w:style w:type="paragraph" w:customStyle="1" w:styleId="fggelk">
    <w:name w:val="függelék"/>
    <w:basedOn w:val="mellklet"/>
    <w:uiPriority w:val="99"/>
    <w:rsid w:val="00442261"/>
    <w:pPr>
      <w:numPr>
        <w:numId w:val="17"/>
      </w:numPr>
    </w:pPr>
    <w:rPr>
      <w:rFonts w:ascii="Trebuchet MS" w:hAnsi="Trebuchet MS" w:cs="Trebuchet MS"/>
      <w:sz w:val="20"/>
      <w:szCs w:val="20"/>
    </w:rPr>
  </w:style>
  <w:style w:type="paragraph" w:customStyle="1" w:styleId="felsorols3">
    <w:name w:val="felsorolás3"/>
    <w:basedOn w:val="Normal"/>
    <w:uiPriority w:val="99"/>
    <w:rsid w:val="00442261"/>
    <w:pPr>
      <w:tabs>
        <w:tab w:val="num" w:pos="1361"/>
      </w:tabs>
      <w:suppressAutoHyphens/>
      <w:spacing w:after="0" w:line="240" w:lineRule="auto"/>
      <w:ind w:left="1361" w:right="-3" w:hanging="454"/>
      <w:jc w:val="both"/>
    </w:pPr>
    <w:rPr>
      <w:rFonts w:ascii="Trebuchet MS" w:eastAsia="Times New Roman" w:hAnsi="Trebuchet MS" w:cs="Trebuchet MS"/>
      <w:sz w:val="20"/>
      <w:szCs w:val="20"/>
      <w:lang w:eastAsia="ar-SA"/>
    </w:rPr>
  </w:style>
  <w:style w:type="paragraph" w:styleId="Index7">
    <w:name w:val="index 7"/>
    <w:basedOn w:val="Normal"/>
    <w:next w:val="Normal"/>
    <w:autoRedefine/>
    <w:uiPriority w:val="99"/>
    <w:semiHidden/>
    <w:rsid w:val="00442261"/>
    <w:pPr>
      <w:spacing w:after="0" w:line="240" w:lineRule="auto"/>
      <w:ind w:left="1680" w:hanging="240"/>
    </w:pPr>
    <w:rPr>
      <w:rFonts w:ascii="Times New Roman" w:eastAsia="Times New Roman" w:hAnsi="Times New Roman" w:cs="Times New Roman"/>
      <w:sz w:val="24"/>
      <w:szCs w:val="24"/>
      <w:lang w:eastAsia="hu-HU"/>
    </w:rPr>
  </w:style>
  <w:style w:type="character" w:customStyle="1" w:styleId="CommentTextChar1">
    <w:name w:val="Comment Text Char1"/>
    <w:uiPriority w:val="99"/>
    <w:rsid w:val="00442261"/>
    <w:rPr>
      <w:rFonts w:eastAsia="Batang"/>
    </w:rPr>
  </w:style>
  <w:style w:type="paragraph" w:customStyle="1" w:styleId="CharCharCharCharCharCharChar1">
    <w:name w:val="Char Char Char Char Char Char Char1"/>
    <w:basedOn w:val="Normal"/>
    <w:uiPriority w:val="99"/>
    <w:rsid w:val="00442261"/>
    <w:pPr>
      <w:spacing w:after="160" w:line="240" w:lineRule="exact"/>
    </w:pPr>
    <w:rPr>
      <w:rFonts w:ascii="Verdana" w:eastAsia="Times New Roman" w:hAnsi="Verdana" w:cs="Verdana"/>
      <w:sz w:val="20"/>
      <w:szCs w:val="20"/>
      <w:lang w:val="en-US"/>
    </w:rPr>
  </w:style>
  <w:style w:type="paragraph" w:customStyle="1" w:styleId="Char1CharCharChar1">
    <w:name w:val="Char1 Char Char Char1"/>
    <w:basedOn w:val="Normal"/>
    <w:uiPriority w:val="99"/>
    <w:rsid w:val="00442261"/>
    <w:pPr>
      <w:spacing w:after="160" w:line="240" w:lineRule="exact"/>
    </w:pPr>
    <w:rPr>
      <w:rFonts w:ascii="Verdana" w:eastAsia="Times New Roman" w:hAnsi="Verdana" w:cs="Verdana"/>
      <w:sz w:val="20"/>
      <w:szCs w:val="20"/>
      <w:lang w:val="en-US"/>
    </w:rPr>
  </w:style>
  <w:style w:type="paragraph" w:customStyle="1" w:styleId="Caption1">
    <w:name w:val="Caption1"/>
    <w:basedOn w:val="Normal"/>
    <w:next w:val="Normal"/>
    <w:uiPriority w:val="99"/>
    <w:rsid w:val="00442261"/>
    <w:pPr>
      <w:suppressAutoHyphens/>
      <w:spacing w:before="120" w:after="120" w:line="240" w:lineRule="auto"/>
    </w:pPr>
    <w:rPr>
      <w:rFonts w:ascii="Times New Roman" w:eastAsia="Times New Roman" w:hAnsi="Times New Roman" w:cs="Times New Roman"/>
      <w:b/>
      <w:bCs/>
      <w:sz w:val="20"/>
      <w:szCs w:val="20"/>
      <w:lang w:eastAsia="ar-SA"/>
    </w:rPr>
  </w:style>
  <w:style w:type="character" w:customStyle="1" w:styleId="CaptionChar">
    <w:name w:val="Caption Char"/>
    <w:aliases w:val="Képaláírás Char Char Char Char,Képaláírás Char Char Char1"/>
    <w:basedOn w:val="DefaultParagraphFont"/>
    <w:link w:val="Caption"/>
    <w:uiPriority w:val="99"/>
    <w:locked/>
    <w:rsid w:val="00442261"/>
    <w:rPr>
      <w:rFonts w:ascii="Trebuchet MS" w:hAnsi="Trebuchet MS" w:cs="Trebuchet MS"/>
      <w:b/>
      <w:bCs/>
      <w:sz w:val="24"/>
      <w:szCs w:val="24"/>
      <w:lang w:eastAsia="hu-HU"/>
    </w:rPr>
  </w:style>
  <w:style w:type="character" w:customStyle="1" w:styleId="WW8NumSt4z0">
    <w:name w:val="WW8NumSt4z0"/>
    <w:uiPriority w:val="99"/>
    <w:rsid w:val="00442261"/>
    <w:rPr>
      <w:rFonts w:ascii="Times New Roman" w:hAnsi="Times New Roman" w:cs="Times New Roman"/>
    </w:rPr>
  </w:style>
  <w:style w:type="paragraph" w:styleId="HTMLPreformatted">
    <w:name w:val="HTML Preformatted"/>
    <w:basedOn w:val="Normal"/>
    <w:link w:val="HTMLPreformattedChar"/>
    <w:uiPriority w:val="99"/>
    <w:rsid w:val="0044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PreformattedChar">
    <w:name w:val="HTML Preformatted Char"/>
    <w:basedOn w:val="DefaultParagraphFont"/>
    <w:link w:val="HTMLPreformatted"/>
    <w:uiPriority w:val="99"/>
    <w:locked/>
    <w:rsid w:val="00442261"/>
    <w:rPr>
      <w:rFonts w:ascii="Courier New" w:hAnsi="Courier New" w:cs="Courier New"/>
      <w:sz w:val="20"/>
      <w:szCs w:val="20"/>
      <w:lang w:eastAsia="hu-HU"/>
    </w:rPr>
  </w:style>
  <w:style w:type="paragraph" w:customStyle="1" w:styleId="BodyText25">
    <w:name w:val="Body Text 25"/>
    <w:basedOn w:val="Normal"/>
    <w:uiPriority w:val="99"/>
    <w:rsid w:val="00442261"/>
    <w:pPr>
      <w:spacing w:after="0" w:line="240" w:lineRule="auto"/>
      <w:ind w:left="567"/>
      <w:jc w:val="both"/>
    </w:pPr>
    <w:rPr>
      <w:rFonts w:ascii="Times New Roman" w:eastAsia="Times New Roman" w:hAnsi="Times New Roman" w:cs="Times New Roman"/>
      <w:sz w:val="24"/>
      <w:szCs w:val="24"/>
      <w:lang w:eastAsia="hu-HU"/>
    </w:rPr>
  </w:style>
  <w:style w:type="paragraph" w:styleId="BlockText">
    <w:name w:val="Block Text"/>
    <w:basedOn w:val="Normal"/>
    <w:uiPriority w:val="99"/>
    <w:rsid w:val="00442261"/>
    <w:pPr>
      <w:spacing w:after="0" w:line="240" w:lineRule="auto"/>
      <w:ind w:left="567" w:right="5" w:hanging="567"/>
      <w:jc w:val="both"/>
    </w:pPr>
    <w:rPr>
      <w:rFonts w:ascii="Trebuchet MS" w:eastAsia="Times New Roman" w:hAnsi="Trebuchet MS" w:cs="Trebuchet MS"/>
      <w:lang w:eastAsia="hu-HU"/>
    </w:rPr>
  </w:style>
  <w:style w:type="paragraph" w:customStyle="1" w:styleId="Heading11">
    <w:name w:val="Heading 11"/>
    <w:basedOn w:val="Normal"/>
    <w:uiPriority w:val="99"/>
    <w:rsid w:val="00442261"/>
    <w:pPr>
      <w:numPr>
        <w:numId w:val="145"/>
      </w:numPr>
      <w:spacing w:after="0" w:line="240" w:lineRule="auto"/>
    </w:pPr>
    <w:rPr>
      <w:rFonts w:ascii="Times New Roman" w:eastAsia="Times New Roman" w:hAnsi="Times New Roman" w:cs="Times New Roman"/>
      <w:sz w:val="24"/>
      <w:szCs w:val="24"/>
      <w:lang w:eastAsia="hu-HU"/>
    </w:rPr>
  </w:style>
  <w:style w:type="paragraph" w:customStyle="1" w:styleId="Cmsor1szerk">
    <w:name w:val="Címsor 1 szerk"/>
    <w:basedOn w:val="Heading1"/>
    <w:link w:val="Cmsor1szerkChar"/>
    <w:uiPriority w:val="99"/>
    <w:rsid w:val="00442261"/>
    <w:pPr>
      <w:jc w:val="left"/>
    </w:pPr>
    <w:rPr>
      <w:rFonts w:ascii="Calibri" w:hAnsi="Calibri" w:cs="Calibri"/>
      <w:sz w:val="24"/>
      <w:szCs w:val="24"/>
    </w:rPr>
  </w:style>
  <w:style w:type="character" w:customStyle="1" w:styleId="Cmsor1szerkChar">
    <w:name w:val="Címsor 1 szerk Char"/>
    <w:basedOn w:val="Heading1Char"/>
    <w:link w:val="Cmsor1szerk"/>
    <w:uiPriority w:val="99"/>
    <w:locked/>
    <w:rsid w:val="00442261"/>
    <w:rPr>
      <w:rFonts w:ascii="Calibri" w:hAnsi="Calibri" w:cs="Calibri"/>
      <w:sz w:val="24"/>
      <w:szCs w:val="24"/>
    </w:rPr>
  </w:style>
  <w:style w:type="paragraph" w:customStyle="1" w:styleId="Cmsor2szerk">
    <w:name w:val="Címsor 2 szerk"/>
    <w:basedOn w:val="Heading2"/>
    <w:link w:val="Cmsor2szerkChar"/>
    <w:uiPriority w:val="99"/>
    <w:rsid w:val="00442261"/>
    <w:pPr>
      <w:jc w:val="left"/>
    </w:pPr>
    <w:rPr>
      <w:rFonts w:ascii="Calibri" w:hAnsi="Calibri" w:cs="Calibri"/>
      <w:sz w:val="20"/>
      <w:szCs w:val="20"/>
    </w:rPr>
  </w:style>
  <w:style w:type="character" w:customStyle="1" w:styleId="Cmsor2szerkChar">
    <w:name w:val="Címsor 2 szerk Char"/>
    <w:basedOn w:val="Heading2Char1"/>
    <w:link w:val="Cmsor2szerk"/>
    <w:uiPriority w:val="99"/>
    <w:locked/>
    <w:rsid w:val="00442261"/>
    <w:rPr>
      <w:rFonts w:ascii="Calibri" w:hAnsi="Calibri" w:cs="Calibri"/>
      <w:sz w:val="20"/>
      <w:szCs w:val="20"/>
    </w:rPr>
  </w:style>
  <w:style w:type="paragraph" w:customStyle="1" w:styleId="Heading21">
    <w:name w:val="Heading 21"/>
    <w:basedOn w:val="Normal"/>
    <w:uiPriority w:val="99"/>
    <w:rsid w:val="00442261"/>
    <w:pPr>
      <w:numPr>
        <w:ilvl w:val="1"/>
        <w:numId w:val="145"/>
      </w:numPr>
      <w:spacing w:after="0" w:line="240" w:lineRule="auto"/>
    </w:pPr>
    <w:rPr>
      <w:rFonts w:ascii="Times New Roman" w:eastAsia="Times New Roman" w:hAnsi="Times New Roman" w:cs="Times New Roman"/>
      <w:sz w:val="24"/>
      <w:szCs w:val="24"/>
      <w:lang w:eastAsia="hu-HU"/>
    </w:rPr>
  </w:style>
  <w:style w:type="paragraph" w:customStyle="1" w:styleId="Heading31">
    <w:name w:val="Heading 31"/>
    <w:basedOn w:val="Normal"/>
    <w:uiPriority w:val="99"/>
    <w:rsid w:val="00442261"/>
    <w:pPr>
      <w:numPr>
        <w:ilvl w:val="2"/>
        <w:numId w:val="145"/>
      </w:numPr>
      <w:spacing w:after="0" w:line="240" w:lineRule="auto"/>
    </w:pPr>
    <w:rPr>
      <w:rFonts w:ascii="Times New Roman" w:eastAsia="Times New Roman" w:hAnsi="Times New Roman" w:cs="Times New Roman"/>
      <w:sz w:val="24"/>
      <w:szCs w:val="24"/>
      <w:lang w:eastAsia="hu-HU"/>
    </w:rPr>
  </w:style>
  <w:style w:type="paragraph" w:customStyle="1" w:styleId="Heading41">
    <w:name w:val="Heading 41"/>
    <w:basedOn w:val="Normal"/>
    <w:uiPriority w:val="99"/>
    <w:rsid w:val="00442261"/>
    <w:pPr>
      <w:numPr>
        <w:ilvl w:val="3"/>
        <w:numId w:val="145"/>
      </w:numPr>
      <w:spacing w:after="0" w:line="240" w:lineRule="auto"/>
    </w:pPr>
    <w:rPr>
      <w:rFonts w:ascii="Times New Roman" w:eastAsia="Times New Roman" w:hAnsi="Times New Roman" w:cs="Times New Roman"/>
      <w:sz w:val="24"/>
      <w:szCs w:val="24"/>
      <w:lang w:eastAsia="hu-HU"/>
    </w:rPr>
  </w:style>
  <w:style w:type="paragraph" w:customStyle="1" w:styleId="Heading51">
    <w:name w:val="Heading 51"/>
    <w:basedOn w:val="Normal"/>
    <w:uiPriority w:val="99"/>
    <w:rsid w:val="00442261"/>
    <w:pPr>
      <w:numPr>
        <w:ilvl w:val="4"/>
        <w:numId w:val="145"/>
      </w:numPr>
      <w:spacing w:after="0" w:line="240" w:lineRule="auto"/>
    </w:pPr>
    <w:rPr>
      <w:rFonts w:ascii="Times New Roman" w:eastAsia="Times New Roman" w:hAnsi="Times New Roman" w:cs="Times New Roman"/>
      <w:sz w:val="24"/>
      <w:szCs w:val="24"/>
      <w:lang w:eastAsia="hu-HU"/>
    </w:rPr>
  </w:style>
  <w:style w:type="paragraph" w:customStyle="1" w:styleId="Heading61">
    <w:name w:val="Heading 61"/>
    <w:basedOn w:val="Normal"/>
    <w:uiPriority w:val="99"/>
    <w:rsid w:val="00442261"/>
    <w:pPr>
      <w:numPr>
        <w:ilvl w:val="5"/>
        <w:numId w:val="145"/>
      </w:numPr>
      <w:spacing w:after="0" w:line="240" w:lineRule="auto"/>
    </w:pPr>
    <w:rPr>
      <w:rFonts w:ascii="Times New Roman" w:eastAsia="Times New Roman" w:hAnsi="Times New Roman" w:cs="Times New Roman"/>
      <w:sz w:val="24"/>
      <w:szCs w:val="24"/>
      <w:lang w:eastAsia="hu-HU"/>
    </w:rPr>
  </w:style>
  <w:style w:type="paragraph" w:customStyle="1" w:styleId="Heading71">
    <w:name w:val="Heading 71"/>
    <w:basedOn w:val="Normal"/>
    <w:uiPriority w:val="99"/>
    <w:rsid w:val="00442261"/>
    <w:pPr>
      <w:numPr>
        <w:ilvl w:val="6"/>
        <w:numId w:val="145"/>
      </w:numPr>
      <w:spacing w:after="0" w:line="240" w:lineRule="auto"/>
    </w:pPr>
    <w:rPr>
      <w:rFonts w:ascii="Times New Roman" w:eastAsia="Times New Roman" w:hAnsi="Times New Roman" w:cs="Times New Roman"/>
      <w:sz w:val="24"/>
      <w:szCs w:val="24"/>
      <w:lang w:eastAsia="hu-HU"/>
    </w:rPr>
  </w:style>
  <w:style w:type="paragraph" w:customStyle="1" w:styleId="Heading81">
    <w:name w:val="Heading 81"/>
    <w:basedOn w:val="Normal"/>
    <w:uiPriority w:val="99"/>
    <w:rsid w:val="00442261"/>
    <w:pPr>
      <w:numPr>
        <w:ilvl w:val="7"/>
        <w:numId w:val="145"/>
      </w:numPr>
      <w:spacing w:after="0" w:line="240" w:lineRule="auto"/>
    </w:pPr>
    <w:rPr>
      <w:rFonts w:ascii="Times New Roman" w:eastAsia="Times New Roman" w:hAnsi="Times New Roman" w:cs="Times New Roman"/>
      <w:sz w:val="24"/>
      <w:szCs w:val="24"/>
      <w:lang w:eastAsia="hu-HU"/>
    </w:rPr>
  </w:style>
  <w:style w:type="paragraph" w:customStyle="1" w:styleId="Heading91">
    <w:name w:val="Heading 91"/>
    <w:basedOn w:val="Normal"/>
    <w:uiPriority w:val="99"/>
    <w:rsid w:val="00442261"/>
    <w:pPr>
      <w:numPr>
        <w:ilvl w:val="8"/>
        <w:numId w:val="145"/>
      </w:numPr>
      <w:spacing w:after="0" w:line="240" w:lineRule="auto"/>
    </w:pPr>
    <w:rPr>
      <w:rFonts w:ascii="Times New Roman" w:eastAsia="Times New Roman" w:hAnsi="Times New Roman" w:cs="Times New Roman"/>
      <w:sz w:val="24"/>
      <w:szCs w:val="24"/>
      <w:lang w:eastAsia="hu-HU"/>
    </w:rPr>
  </w:style>
  <w:style w:type="paragraph" w:customStyle="1" w:styleId="Anita1">
    <w:name w:val="Anita1"/>
    <w:basedOn w:val="Normal"/>
    <w:next w:val="Normal"/>
    <w:autoRedefine/>
    <w:uiPriority w:val="99"/>
    <w:rsid w:val="00442261"/>
    <w:pPr>
      <w:numPr>
        <w:ilvl w:val="1"/>
        <w:numId w:val="146"/>
      </w:numPr>
      <w:tabs>
        <w:tab w:val="num" w:pos="432"/>
      </w:tabs>
      <w:spacing w:after="120" w:line="240" w:lineRule="auto"/>
      <w:ind w:left="432" w:hanging="432"/>
    </w:pPr>
    <w:rPr>
      <w:rFonts w:ascii="Arial" w:eastAsia="Batang" w:hAnsi="Arial" w:cs="Arial"/>
      <w:b/>
      <w:bCs/>
      <w:sz w:val="24"/>
      <w:szCs w:val="24"/>
      <w:lang w:eastAsia="hu-HU"/>
    </w:rPr>
  </w:style>
  <w:style w:type="character" w:customStyle="1" w:styleId="szoveg">
    <w:name w:val="szoveg"/>
    <w:basedOn w:val="DefaultParagraphFont"/>
    <w:uiPriority w:val="99"/>
    <w:rsid w:val="00442261"/>
  </w:style>
  <w:style w:type="paragraph" w:customStyle="1" w:styleId="NormalWeb1">
    <w:name w:val="Normal (Web)1"/>
    <w:basedOn w:val="Normal"/>
    <w:uiPriority w:val="99"/>
    <w:rsid w:val="00442261"/>
    <w:pPr>
      <w:suppressAutoHyphens/>
      <w:spacing w:before="280" w:after="280" w:line="360" w:lineRule="auto"/>
      <w:jc w:val="both"/>
    </w:pPr>
    <w:rPr>
      <w:rFonts w:ascii="Georgia" w:eastAsia="Times New Roman" w:hAnsi="Georgia" w:cs="Georgia"/>
      <w:sz w:val="24"/>
      <w:szCs w:val="24"/>
      <w:lang w:eastAsia="ar-SA"/>
    </w:rPr>
  </w:style>
  <w:style w:type="paragraph" w:styleId="TableofFigures">
    <w:name w:val="table of figures"/>
    <w:basedOn w:val="Normal"/>
    <w:next w:val="Normal"/>
    <w:uiPriority w:val="99"/>
    <w:semiHidden/>
    <w:rsid w:val="00442261"/>
    <w:pPr>
      <w:spacing w:after="0" w:line="240" w:lineRule="auto"/>
      <w:ind w:left="480" w:hanging="480"/>
    </w:pPr>
    <w:rPr>
      <w:rFonts w:ascii="Times New Roman" w:eastAsia="Times New Roman" w:hAnsi="Times New Roman" w:cs="Times New Roman"/>
      <w:sz w:val="24"/>
      <w:szCs w:val="24"/>
      <w:lang w:eastAsia="hu-HU"/>
    </w:rPr>
  </w:style>
  <w:style w:type="paragraph" w:styleId="Signature">
    <w:name w:val="Signature"/>
    <w:basedOn w:val="Normal"/>
    <w:link w:val="SignatureChar"/>
    <w:uiPriority w:val="99"/>
    <w:rsid w:val="00442261"/>
    <w:pPr>
      <w:spacing w:after="0" w:line="240" w:lineRule="auto"/>
      <w:ind w:left="4252"/>
    </w:pPr>
    <w:rPr>
      <w:rFonts w:ascii="Times New Roman" w:eastAsia="Times New Roman" w:hAnsi="Times New Roman" w:cs="Times New Roman"/>
      <w:sz w:val="24"/>
      <w:szCs w:val="24"/>
      <w:lang w:eastAsia="hu-HU"/>
    </w:rPr>
  </w:style>
  <w:style w:type="character" w:customStyle="1" w:styleId="SignatureChar">
    <w:name w:val="Signature Char"/>
    <w:basedOn w:val="DefaultParagraphFont"/>
    <w:link w:val="Signature"/>
    <w:uiPriority w:val="99"/>
    <w:locked/>
    <w:rsid w:val="00442261"/>
    <w:rPr>
      <w:rFonts w:ascii="Times New Roman" w:hAnsi="Times New Roman" w:cs="Times New Roman"/>
      <w:sz w:val="24"/>
      <w:szCs w:val="24"/>
      <w:lang w:eastAsia="hu-HU"/>
    </w:rPr>
  </w:style>
  <w:style w:type="paragraph" w:styleId="Closing">
    <w:name w:val="Closing"/>
    <w:basedOn w:val="Normal"/>
    <w:link w:val="ClosingChar"/>
    <w:uiPriority w:val="99"/>
    <w:rsid w:val="00442261"/>
    <w:pPr>
      <w:spacing w:after="0" w:line="240" w:lineRule="auto"/>
      <w:ind w:left="4252"/>
    </w:pPr>
    <w:rPr>
      <w:rFonts w:ascii="Times New Roman" w:eastAsia="Times New Roman" w:hAnsi="Times New Roman" w:cs="Times New Roman"/>
      <w:sz w:val="24"/>
      <w:szCs w:val="24"/>
      <w:lang w:eastAsia="hu-HU"/>
    </w:rPr>
  </w:style>
  <w:style w:type="character" w:customStyle="1" w:styleId="ClosingChar">
    <w:name w:val="Closing Char"/>
    <w:basedOn w:val="DefaultParagraphFont"/>
    <w:link w:val="Closing"/>
    <w:uiPriority w:val="99"/>
    <w:locked/>
    <w:rsid w:val="00442261"/>
    <w:rPr>
      <w:rFonts w:ascii="Times New Roman" w:hAnsi="Times New Roman" w:cs="Times New Roman"/>
      <w:sz w:val="24"/>
      <w:szCs w:val="24"/>
      <w:lang w:eastAsia="hu-HU"/>
    </w:rPr>
  </w:style>
  <w:style w:type="paragraph" w:styleId="EnvelopeAddress">
    <w:name w:val="envelope address"/>
    <w:basedOn w:val="Normal"/>
    <w:uiPriority w:val="99"/>
    <w:rsid w:val="00442261"/>
    <w:pPr>
      <w:framePr w:w="7920" w:h="1980" w:hRule="exact" w:hSpace="141" w:wrap="auto" w:hAnchor="page" w:xAlign="center" w:yAlign="bottom"/>
      <w:spacing w:after="0" w:line="240" w:lineRule="auto"/>
      <w:ind w:left="2880"/>
    </w:pPr>
    <w:rPr>
      <w:rFonts w:ascii="Arial" w:eastAsia="Times New Roman" w:hAnsi="Arial" w:cs="Arial"/>
      <w:sz w:val="24"/>
      <w:szCs w:val="24"/>
      <w:lang w:eastAsia="hu-HU"/>
    </w:rPr>
  </w:style>
  <w:style w:type="paragraph" w:styleId="Date">
    <w:name w:val="Date"/>
    <w:basedOn w:val="Normal"/>
    <w:next w:val="Normal"/>
    <w:link w:val="DateChar"/>
    <w:uiPriority w:val="99"/>
    <w:rsid w:val="00442261"/>
    <w:pPr>
      <w:spacing w:after="0" w:line="240" w:lineRule="auto"/>
    </w:pPr>
    <w:rPr>
      <w:rFonts w:ascii="Times New Roman" w:eastAsia="Times New Roman" w:hAnsi="Times New Roman" w:cs="Times New Roman"/>
      <w:sz w:val="24"/>
      <w:szCs w:val="24"/>
      <w:lang w:eastAsia="hu-HU"/>
    </w:rPr>
  </w:style>
  <w:style w:type="character" w:customStyle="1" w:styleId="DateChar">
    <w:name w:val="Date Char"/>
    <w:basedOn w:val="DefaultParagraphFont"/>
    <w:link w:val="Date"/>
    <w:uiPriority w:val="99"/>
    <w:locked/>
    <w:rsid w:val="00442261"/>
    <w:rPr>
      <w:rFonts w:ascii="Times New Roman" w:hAnsi="Times New Roman" w:cs="Times New Roman"/>
      <w:sz w:val="24"/>
      <w:szCs w:val="24"/>
      <w:lang w:eastAsia="hu-HU"/>
    </w:rPr>
  </w:style>
  <w:style w:type="paragraph" w:styleId="E-mailSignature">
    <w:name w:val="E-mail Signature"/>
    <w:basedOn w:val="Normal"/>
    <w:link w:val="E-mailSignatureChar"/>
    <w:uiPriority w:val="99"/>
    <w:rsid w:val="00442261"/>
    <w:pPr>
      <w:spacing w:after="0" w:line="240" w:lineRule="auto"/>
    </w:pPr>
    <w:rPr>
      <w:rFonts w:ascii="Times New Roman" w:eastAsia="Times New Roman" w:hAnsi="Times New Roman" w:cs="Times New Roman"/>
      <w:sz w:val="24"/>
      <w:szCs w:val="24"/>
      <w:lang w:eastAsia="hu-HU"/>
    </w:rPr>
  </w:style>
  <w:style w:type="character" w:customStyle="1" w:styleId="E-mailSignatureChar">
    <w:name w:val="E-mail Signature Char"/>
    <w:basedOn w:val="DefaultParagraphFont"/>
    <w:link w:val="E-mailSignature"/>
    <w:uiPriority w:val="99"/>
    <w:locked/>
    <w:rsid w:val="00442261"/>
    <w:rPr>
      <w:rFonts w:ascii="Times New Roman" w:hAnsi="Times New Roman" w:cs="Times New Roman"/>
      <w:sz w:val="24"/>
      <w:szCs w:val="24"/>
      <w:lang w:eastAsia="hu-HU"/>
    </w:rPr>
  </w:style>
  <w:style w:type="paragraph" w:styleId="EnvelopeReturn">
    <w:name w:val="envelope return"/>
    <w:basedOn w:val="Normal"/>
    <w:uiPriority w:val="99"/>
    <w:rsid w:val="00442261"/>
    <w:pPr>
      <w:spacing w:after="0" w:line="240" w:lineRule="auto"/>
    </w:pPr>
    <w:rPr>
      <w:rFonts w:ascii="Arial" w:eastAsia="Times New Roman" w:hAnsi="Arial" w:cs="Arial"/>
      <w:sz w:val="20"/>
      <w:szCs w:val="20"/>
      <w:lang w:eastAsia="hu-HU"/>
    </w:rPr>
  </w:style>
  <w:style w:type="paragraph" w:styleId="ListBullet3">
    <w:name w:val="List Bullet 3"/>
    <w:basedOn w:val="Normal"/>
    <w:autoRedefine/>
    <w:uiPriority w:val="99"/>
    <w:rsid w:val="00442261"/>
    <w:pPr>
      <w:numPr>
        <w:numId w:val="127"/>
      </w:numPr>
      <w:tabs>
        <w:tab w:val="num" w:pos="926"/>
      </w:tabs>
      <w:spacing w:after="0" w:line="240" w:lineRule="auto"/>
      <w:ind w:left="926" w:hanging="360"/>
    </w:pPr>
    <w:rPr>
      <w:rFonts w:ascii="Times New Roman" w:eastAsia="Times New Roman" w:hAnsi="Times New Roman" w:cs="Times New Roman"/>
      <w:sz w:val="24"/>
      <w:szCs w:val="24"/>
      <w:lang w:eastAsia="hu-HU"/>
    </w:rPr>
  </w:style>
  <w:style w:type="paragraph" w:styleId="ListBullet4">
    <w:name w:val="List Bullet 4"/>
    <w:basedOn w:val="Normal"/>
    <w:autoRedefine/>
    <w:uiPriority w:val="99"/>
    <w:rsid w:val="00442261"/>
    <w:pPr>
      <w:numPr>
        <w:numId w:val="128"/>
      </w:numPr>
      <w:tabs>
        <w:tab w:val="num" w:pos="1209"/>
      </w:tabs>
      <w:spacing w:after="0" w:line="240" w:lineRule="auto"/>
      <w:ind w:left="1209" w:hanging="360"/>
    </w:pPr>
    <w:rPr>
      <w:rFonts w:ascii="Times New Roman" w:eastAsia="Times New Roman" w:hAnsi="Times New Roman" w:cs="Times New Roman"/>
      <w:sz w:val="24"/>
      <w:szCs w:val="24"/>
      <w:lang w:eastAsia="hu-HU"/>
    </w:rPr>
  </w:style>
  <w:style w:type="paragraph" w:styleId="ListBullet5">
    <w:name w:val="List Bullet 5"/>
    <w:basedOn w:val="Normal"/>
    <w:autoRedefine/>
    <w:uiPriority w:val="99"/>
    <w:rsid w:val="00442261"/>
    <w:pPr>
      <w:numPr>
        <w:numId w:val="129"/>
      </w:numPr>
      <w:tabs>
        <w:tab w:val="num" w:pos="1492"/>
      </w:tabs>
      <w:spacing w:after="0" w:line="240" w:lineRule="auto"/>
      <w:ind w:left="1492" w:hanging="360"/>
    </w:pPr>
    <w:rPr>
      <w:rFonts w:ascii="Times New Roman" w:eastAsia="Times New Roman" w:hAnsi="Times New Roman" w:cs="Times New Roman"/>
      <w:sz w:val="24"/>
      <w:szCs w:val="24"/>
      <w:lang w:eastAsia="hu-HU"/>
    </w:rPr>
  </w:style>
  <w:style w:type="paragraph" w:styleId="TableofAuthorities">
    <w:name w:val="table of authorities"/>
    <w:basedOn w:val="Normal"/>
    <w:next w:val="Normal"/>
    <w:uiPriority w:val="99"/>
    <w:semiHidden/>
    <w:rsid w:val="00442261"/>
    <w:pPr>
      <w:spacing w:after="0" w:line="240" w:lineRule="auto"/>
      <w:ind w:left="240" w:hanging="240"/>
    </w:pPr>
    <w:rPr>
      <w:rFonts w:ascii="Times New Roman" w:eastAsia="Times New Roman" w:hAnsi="Times New Roman" w:cs="Times New Roman"/>
      <w:sz w:val="24"/>
      <w:szCs w:val="24"/>
      <w:lang w:eastAsia="hu-HU"/>
    </w:rPr>
  </w:style>
  <w:style w:type="paragraph" w:styleId="TOAHeading">
    <w:name w:val="toa heading"/>
    <w:basedOn w:val="Normal"/>
    <w:next w:val="Normal"/>
    <w:uiPriority w:val="99"/>
    <w:semiHidden/>
    <w:rsid w:val="00442261"/>
    <w:pPr>
      <w:spacing w:before="120" w:after="0" w:line="240" w:lineRule="auto"/>
    </w:pPr>
    <w:rPr>
      <w:rFonts w:ascii="Arial" w:eastAsia="Times New Roman" w:hAnsi="Arial" w:cs="Arial"/>
      <w:b/>
      <w:bCs/>
      <w:sz w:val="24"/>
      <w:szCs w:val="24"/>
      <w:lang w:eastAsia="hu-HU"/>
    </w:rPr>
  </w:style>
  <w:style w:type="paragraph" w:styleId="HTMLAddress">
    <w:name w:val="HTML Address"/>
    <w:basedOn w:val="Normal"/>
    <w:link w:val="HTMLAddressChar"/>
    <w:uiPriority w:val="99"/>
    <w:rsid w:val="00442261"/>
    <w:pPr>
      <w:spacing w:after="0" w:line="240" w:lineRule="auto"/>
    </w:pPr>
    <w:rPr>
      <w:rFonts w:ascii="Times New Roman" w:eastAsia="Times New Roman" w:hAnsi="Times New Roman" w:cs="Times New Roman"/>
      <w:i/>
      <w:iCs/>
      <w:sz w:val="24"/>
      <w:szCs w:val="24"/>
      <w:lang w:eastAsia="hu-HU"/>
    </w:rPr>
  </w:style>
  <w:style w:type="character" w:customStyle="1" w:styleId="HTMLAddressChar">
    <w:name w:val="HTML Address Char"/>
    <w:basedOn w:val="DefaultParagraphFont"/>
    <w:link w:val="HTMLAddress"/>
    <w:uiPriority w:val="99"/>
    <w:locked/>
    <w:rsid w:val="00442261"/>
    <w:rPr>
      <w:rFonts w:ascii="Times New Roman" w:hAnsi="Times New Roman" w:cs="Times New Roman"/>
      <w:i/>
      <w:iCs/>
      <w:sz w:val="24"/>
      <w:szCs w:val="24"/>
      <w:lang w:eastAsia="hu-HU"/>
    </w:rPr>
  </w:style>
  <w:style w:type="paragraph" w:styleId="List3">
    <w:name w:val="List 3"/>
    <w:basedOn w:val="Normal"/>
    <w:uiPriority w:val="99"/>
    <w:rsid w:val="00442261"/>
    <w:pPr>
      <w:spacing w:after="0" w:line="240" w:lineRule="auto"/>
      <w:ind w:left="849" w:hanging="283"/>
    </w:pPr>
    <w:rPr>
      <w:rFonts w:ascii="Times New Roman" w:eastAsia="Times New Roman" w:hAnsi="Times New Roman" w:cs="Times New Roman"/>
      <w:sz w:val="24"/>
      <w:szCs w:val="24"/>
      <w:lang w:eastAsia="hu-HU"/>
    </w:rPr>
  </w:style>
  <w:style w:type="paragraph" w:styleId="List4">
    <w:name w:val="List 4"/>
    <w:basedOn w:val="Normal"/>
    <w:uiPriority w:val="99"/>
    <w:rsid w:val="00442261"/>
    <w:pPr>
      <w:spacing w:after="0" w:line="240" w:lineRule="auto"/>
      <w:ind w:left="1132" w:hanging="283"/>
    </w:pPr>
    <w:rPr>
      <w:rFonts w:ascii="Times New Roman" w:eastAsia="Times New Roman" w:hAnsi="Times New Roman" w:cs="Times New Roman"/>
      <w:sz w:val="24"/>
      <w:szCs w:val="24"/>
      <w:lang w:eastAsia="hu-HU"/>
    </w:rPr>
  </w:style>
  <w:style w:type="paragraph" w:styleId="List5">
    <w:name w:val="List 5"/>
    <w:basedOn w:val="Normal"/>
    <w:uiPriority w:val="99"/>
    <w:rsid w:val="00442261"/>
    <w:pPr>
      <w:spacing w:after="0" w:line="240" w:lineRule="auto"/>
      <w:ind w:left="1415" w:hanging="283"/>
    </w:pPr>
    <w:rPr>
      <w:rFonts w:ascii="Times New Roman" w:eastAsia="Times New Roman" w:hAnsi="Times New Roman" w:cs="Times New Roman"/>
      <w:sz w:val="24"/>
      <w:szCs w:val="24"/>
      <w:lang w:eastAsia="hu-HU"/>
    </w:rPr>
  </w:style>
  <w:style w:type="paragraph" w:styleId="ListContinue">
    <w:name w:val="List Continue"/>
    <w:basedOn w:val="Normal"/>
    <w:uiPriority w:val="99"/>
    <w:rsid w:val="00442261"/>
    <w:pPr>
      <w:spacing w:after="120" w:line="240" w:lineRule="auto"/>
      <w:ind w:left="283"/>
    </w:pPr>
    <w:rPr>
      <w:rFonts w:ascii="Times New Roman" w:eastAsia="Times New Roman" w:hAnsi="Times New Roman" w:cs="Times New Roman"/>
      <w:sz w:val="24"/>
      <w:szCs w:val="24"/>
      <w:lang w:eastAsia="hu-HU"/>
    </w:rPr>
  </w:style>
  <w:style w:type="paragraph" w:styleId="ListContinue2">
    <w:name w:val="List Continue 2"/>
    <w:basedOn w:val="Normal"/>
    <w:uiPriority w:val="99"/>
    <w:rsid w:val="00442261"/>
    <w:pPr>
      <w:spacing w:after="120" w:line="240" w:lineRule="auto"/>
      <w:ind w:left="566"/>
    </w:pPr>
    <w:rPr>
      <w:rFonts w:ascii="Times New Roman" w:eastAsia="Times New Roman" w:hAnsi="Times New Roman" w:cs="Times New Roman"/>
      <w:sz w:val="24"/>
      <w:szCs w:val="24"/>
      <w:lang w:eastAsia="hu-HU"/>
    </w:rPr>
  </w:style>
  <w:style w:type="paragraph" w:styleId="ListContinue3">
    <w:name w:val="List Continue 3"/>
    <w:basedOn w:val="Normal"/>
    <w:uiPriority w:val="99"/>
    <w:rsid w:val="00442261"/>
    <w:pPr>
      <w:spacing w:after="120" w:line="240" w:lineRule="auto"/>
      <w:ind w:left="849"/>
    </w:pPr>
    <w:rPr>
      <w:rFonts w:ascii="Times New Roman" w:eastAsia="Times New Roman" w:hAnsi="Times New Roman" w:cs="Times New Roman"/>
      <w:sz w:val="24"/>
      <w:szCs w:val="24"/>
      <w:lang w:eastAsia="hu-HU"/>
    </w:rPr>
  </w:style>
  <w:style w:type="paragraph" w:styleId="ListContinue4">
    <w:name w:val="List Continue 4"/>
    <w:basedOn w:val="Normal"/>
    <w:uiPriority w:val="99"/>
    <w:rsid w:val="00442261"/>
    <w:pPr>
      <w:spacing w:after="120" w:line="240" w:lineRule="auto"/>
      <w:ind w:left="1132"/>
    </w:pPr>
    <w:rPr>
      <w:rFonts w:ascii="Times New Roman" w:eastAsia="Times New Roman" w:hAnsi="Times New Roman" w:cs="Times New Roman"/>
      <w:sz w:val="24"/>
      <w:szCs w:val="24"/>
      <w:lang w:eastAsia="hu-HU"/>
    </w:rPr>
  </w:style>
  <w:style w:type="paragraph" w:styleId="ListContinue5">
    <w:name w:val="List Continue 5"/>
    <w:basedOn w:val="Normal"/>
    <w:uiPriority w:val="99"/>
    <w:rsid w:val="00442261"/>
    <w:pPr>
      <w:spacing w:after="120" w:line="240" w:lineRule="auto"/>
      <w:ind w:left="1415"/>
    </w:pPr>
    <w:rPr>
      <w:rFonts w:ascii="Times New Roman" w:eastAsia="Times New Roman" w:hAnsi="Times New Roman" w:cs="Times New Roman"/>
      <w:sz w:val="24"/>
      <w:szCs w:val="24"/>
      <w:lang w:eastAsia="hu-HU"/>
    </w:rPr>
  </w:style>
  <w:style w:type="paragraph" w:styleId="MacroText">
    <w:name w:val="macro"/>
    <w:link w:val="MacroTextChar"/>
    <w:uiPriority w:val="99"/>
    <w:semiHidden/>
    <w:rsid w:val="0044226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42261"/>
    <w:rPr>
      <w:rFonts w:ascii="Courier New" w:hAnsi="Courier New" w:cs="Courier New"/>
      <w:lang w:val="hu-HU" w:eastAsia="hu-HU"/>
    </w:rPr>
  </w:style>
  <w:style w:type="paragraph" w:styleId="NoteHeading">
    <w:name w:val="Note Heading"/>
    <w:basedOn w:val="Normal"/>
    <w:next w:val="Normal"/>
    <w:link w:val="NoteHeadingChar"/>
    <w:uiPriority w:val="99"/>
    <w:rsid w:val="00442261"/>
    <w:pPr>
      <w:spacing w:after="0" w:line="240" w:lineRule="auto"/>
    </w:pPr>
    <w:rPr>
      <w:rFonts w:ascii="Times New Roman" w:eastAsia="Times New Roman" w:hAnsi="Times New Roman" w:cs="Times New Roman"/>
      <w:sz w:val="24"/>
      <w:szCs w:val="24"/>
      <w:lang w:eastAsia="hu-HU"/>
    </w:rPr>
  </w:style>
  <w:style w:type="character" w:customStyle="1" w:styleId="NoteHeadingChar">
    <w:name w:val="Note Heading Char"/>
    <w:basedOn w:val="DefaultParagraphFont"/>
    <w:link w:val="NoteHeading"/>
    <w:uiPriority w:val="99"/>
    <w:locked/>
    <w:rsid w:val="00442261"/>
    <w:rPr>
      <w:rFonts w:ascii="Times New Roman" w:hAnsi="Times New Roman" w:cs="Times New Roman"/>
      <w:sz w:val="24"/>
      <w:szCs w:val="24"/>
      <w:lang w:eastAsia="hu-HU"/>
    </w:rPr>
  </w:style>
  <w:style w:type="paragraph" w:styleId="Salutation">
    <w:name w:val="Salutation"/>
    <w:basedOn w:val="Normal"/>
    <w:next w:val="Normal"/>
    <w:link w:val="SalutationChar"/>
    <w:uiPriority w:val="99"/>
    <w:rsid w:val="00442261"/>
    <w:pPr>
      <w:spacing w:after="0" w:line="240" w:lineRule="auto"/>
    </w:pPr>
    <w:rPr>
      <w:rFonts w:ascii="Times New Roman" w:eastAsia="Times New Roman" w:hAnsi="Times New Roman" w:cs="Times New Roman"/>
      <w:sz w:val="24"/>
      <w:szCs w:val="24"/>
      <w:lang w:eastAsia="hu-HU"/>
    </w:rPr>
  </w:style>
  <w:style w:type="character" w:customStyle="1" w:styleId="SalutationChar">
    <w:name w:val="Salutation Char"/>
    <w:basedOn w:val="DefaultParagraphFont"/>
    <w:link w:val="Salutation"/>
    <w:uiPriority w:val="99"/>
    <w:locked/>
    <w:rsid w:val="00442261"/>
    <w:rPr>
      <w:rFonts w:ascii="Times New Roman" w:hAnsi="Times New Roman" w:cs="Times New Roman"/>
      <w:sz w:val="24"/>
      <w:szCs w:val="24"/>
      <w:lang w:eastAsia="hu-HU"/>
    </w:rPr>
  </w:style>
  <w:style w:type="paragraph" w:styleId="ListNumber">
    <w:name w:val="List Number"/>
    <w:basedOn w:val="Normal"/>
    <w:uiPriority w:val="99"/>
    <w:rsid w:val="00442261"/>
    <w:pPr>
      <w:numPr>
        <w:numId w:val="130"/>
      </w:numPr>
      <w:tabs>
        <w:tab w:val="num" w:pos="360"/>
      </w:tabs>
      <w:spacing w:after="0" w:line="240" w:lineRule="auto"/>
      <w:ind w:left="360" w:hanging="360"/>
    </w:pPr>
    <w:rPr>
      <w:rFonts w:ascii="Times New Roman" w:eastAsia="Times New Roman" w:hAnsi="Times New Roman" w:cs="Times New Roman"/>
      <w:sz w:val="24"/>
      <w:szCs w:val="24"/>
      <w:lang w:eastAsia="hu-HU"/>
    </w:rPr>
  </w:style>
  <w:style w:type="paragraph" w:styleId="ListNumber2">
    <w:name w:val="List Number 2"/>
    <w:basedOn w:val="Normal"/>
    <w:uiPriority w:val="99"/>
    <w:rsid w:val="00442261"/>
    <w:pPr>
      <w:numPr>
        <w:numId w:val="131"/>
      </w:numPr>
      <w:tabs>
        <w:tab w:val="num" w:pos="643"/>
      </w:tabs>
      <w:spacing w:after="0" w:line="240" w:lineRule="auto"/>
      <w:ind w:left="643" w:hanging="360"/>
    </w:pPr>
    <w:rPr>
      <w:rFonts w:ascii="Times New Roman" w:eastAsia="Times New Roman" w:hAnsi="Times New Roman" w:cs="Times New Roman"/>
      <w:sz w:val="24"/>
      <w:szCs w:val="24"/>
      <w:lang w:eastAsia="hu-HU"/>
    </w:rPr>
  </w:style>
  <w:style w:type="paragraph" w:styleId="ListNumber3">
    <w:name w:val="List Number 3"/>
    <w:basedOn w:val="Normal"/>
    <w:uiPriority w:val="99"/>
    <w:rsid w:val="00442261"/>
    <w:pPr>
      <w:numPr>
        <w:numId w:val="132"/>
      </w:numPr>
      <w:tabs>
        <w:tab w:val="num" w:pos="926"/>
      </w:tabs>
      <w:spacing w:after="0" w:line="240" w:lineRule="auto"/>
      <w:ind w:left="926" w:hanging="360"/>
    </w:pPr>
    <w:rPr>
      <w:rFonts w:ascii="Times New Roman" w:eastAsia="Times New Roman" w:hAnsi="Times New Roman" w:cs="Times New Roman"/>
      <w:sz w:val="24"/>
      <w:szCs w:val="24"/>
      <w:lang w:eastAsia="hu-HU"/>
    </w:rPr>
  </w:style>
  <w:style w:type="paragraph" w:styleId="ListNumber4">
    <w:name w:val="List Number 4"/>
    <w:basedOn w:val="Normal"/>
    <w:uiPriority w:val="99"/>
    <w:rsid w:val="00442261"/>
    <w:pPr>
      <w:numPr>
        <w:numId w:val="133"/>
      </w:numPr>
      <w:tabs>
        <w:tab w:val="num" w:pos="1209"/>
      </w:tabs>
      <w:spacing w:after="0" w:line="240" w:lineRule="auto"/>
      <w:ind w:left="1209" w:hanging="360"/>
    </w:pPr>
    <w:rPr>
      <w:rFonts w:ascii="Times New Roman" w:eastAsia="Times New Roman" w:hAnsi="Times New Roman" w:cs="Times New Roman"/>
      <w:sz w:val="24"/>
      <w:szCs w:val="24"/>
      <w:lang w:eastAsia="hu-HU"/>
    </w:rPr>
  </w:style>
  <w:style w:type="paragraph" w:styleId="ListNumber5">
    <w:name w:val="List Number 5"/>
    <w:basedOn w:val="Normal"/>
    <w:uiPriority w:val="99"/>
    <w:rsid w:val="00442261"/>
    <w:pPr>
      <w:numPr>
        <w:numId w:val="134"/>
      </w:numPr>
      <w:tabs>
        <w:tab w:val="num" w:pos="2489"/>
      </w:tabs>
      <w:spacing w:after="0" w:line="240" w:lineRule="auto"/>
      <w:ind w:left="2489" w:hanging="360"/>
    </w:pPr>
    <w:rPr>
      <w:rFonts w:ascii="Times New Roman" w:eastAsia="Times New Roman" w:hAnsi="Times New Roman" w:cs="Times New Roman"/>
      <w:sz w:val="24"/>
      <w:szCs w:val="24"/>
      <w:lang w:eastAsia="hu-HU"/>
    </w:rPr>
  </w:style>
  <w:style w:type="paragraph" w:styleId="BodyTextFirstIndent">
    <w:name w:val="Body Text First Indent"/>
    <w:basedOn w:val="BodyText"/>
    <w:link w:val="BodyTextFirstIndentChar"/>
    <w:uiPriority w:val="99"/>
    <w:rsid w:val="00442261"/>
    <w:pPr>
      <w:ind w:firstLine="210"/>
      <w:jc w:val="left"/>
    </w:pPr>
    <w:rPr>
      <w:rFonts w:ascii="Times New Roman" w:hAnsi="Times New Roman" w:cs="Times New Roman"/>
    </w:rPr>
  </w:style>
  <w:style w:type="character" w:customStyle="1" w:styleId="BodyTextFirstIndentChar">
    <w:name w:val="Body Text First Indent Char"/>
    <w:basedOn w:val="BodyTextChar"/>
    <w:link w:val="BodyTextFirstIndent"/>
    <w:uiPriority w:val="99"/>
    <w:locked/>
    <w:rsid w:val="00442261"/>
    <w:rPr>
      <w:rFonts w:ascii="Times New Roman" w:hAnsi="Times New Roman" w:cs="Times New Roman"/>
    </w:rPr>
  </w:style>
  <w:style w:type="paragraph" w:styleId="BodyTextFirstIndent2">
    <w:name w:val="Body Text First Indent 2"/>
    <w:basedOn w:val="BodyTextIndent"/>
    <w:link w:val="BodyTextFirstIndent2Char"/>
    <w:uiPriority w:val="99"/>
    <w:rsid w:val="00442261"/>
    <w:pPr>
      <w:ind w:firstLine="210"/>
      <w:jc w:val="left"/>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locked/>
    <w:rsid w:val="00442261"/>
    <w:rPr>
      <w:rFonts w:ascii="Times New Roman" w:hAnsi="Times New Roman" w:cs="Times New Roman"/>
      <w:sz w:val="24"/>
      <w:szCs w:val="24"/>
    </w:rPr>
  </w:style>
  <w:style w:type="paragraph" w:styleId="Index1">
    <w:name w:val="index 1"/>
    <w:basedOn w:val="Normal"/>
    <w:next w:val="Normal"/>
    <w:autoRedefine/>
    <w:uiPriority w:val="99"/>
    <w:semiHidden/>
    <w:rsid w:val="00442261"/>
    <w:pPr>
      <w:spacing w:after="0" w:line="240" w:lineRule="auto"/>
      <w:ind w:left="240" w:hanging="240"/>
    </w:pPr>
    <w:rPr>
      <w:rFonts w:ascii="Times New Roman" w:eastAsia="Times New Roman" w:hAnsi="Times New Roman" w:cs="Times New Roman"/>
      <w:sz w:val="24"/>
      <w:szCs w:val="24"/>
      <w:lang w:eastAsia="hu-HU"/>
    </w:rPr>
  </w:style>
  <w:style w:type="paragraph" w:styleId="Index2">
    <w:name w:val="index 2"/>
    <w:basedOn w:val="Normal"/>
    <w:next w:val="Normal"/>
    <w:autoRedefine/>
    <w:uiPriority w:val="99"/>
    <w:semiHidden/>
    <w:rsid w:val="00442261"/>
    <w:pPr>
      <w:spacing w:after="0" w:line="240" w:lineRule="auto"/>
      <w:ind w:left="480" w:hanging="240"/>
    </w:pPr>
    <w:rPr>
      <w:rFonts w:ascii="Times New Roman" w:eastAsia="Times New Roman" w:hAnsi="Times New Roman" w:cs="Times New Roman"/>
      <w:sz w:val="24"/>
      <w:szCs w:val="24"/>
      <w:lang w:eastAsia="hu-HU"/>
    </w:rPr>
  </w:style>
  <w:style w:type="paragraph" w:styleId="Index3">
    <w:name w:val="index 3"/>
    <w:basedOn w:val="Normal"/>
    <w:next w:val="Normal"/>
    <w:autoRedefine/>
    <w:uiPriority w:val="99"/>
    <w:semiHidden/>
    <w:rsid w:val="00442261"/>
    <w:pPr>
      <w:spacing w:after="0" w:line="240" w:lineRule="auto"/>
      <w:ind w:left="720" w:hanging="240"/>
    </w:pPr>
    <w:rPr>
      <w:rFonts w:ascii="Times New Roman" w:eastAsia="Times New Roman" w:hAnsi="Times New Roman" w:cs="Times New Roman"/>
      <w:sz w:val="24"/>
      <w:szCs w:val="24"/>
      <w:lang w:eastAsia="hu-HU"/>
    </w:rPr>
  </w:style>
  <w:style w:type="paragraph" w:styleId="Index4">
    <w:name w:val="index 4"/>
    <w:basedOn w:val="Normal"/>
    <w:next w:val="Normal"/>
    <w:autoRedefine/>
    <w:uiPriority w:val="99"/>
    <w:semiHidden/>
    <w:rsid w:val="00442261"/>
    <w:pPr>
      <w:spacing w:after="0" w:line="240" w:lineRule="auto"/>
      <w:ind w:left="960" w:hanging="240"/>
    </w:pPr>
    <w:rPr>
      <w:rFonts w:ascii="Times New Roman" w:eastAsia="Times New Roman" w:hAnsi="Times New Roman" w:cs="Times New Roman"/>
      <w:sz w:val="24"/>
      <w:szCs w:val="24"/>
      <w:lang w:eastAsia="hu-HU"/>
    </w:rPr>
  </w:style>
  <w:style w:type="paragraph" w:styleId="Index5">
    <w:name w:val="index 5"/>
    <w:basedOn w:val="Normal"/>
    <w:next w:val="Normal"/>
    <w:autoRedefine/>
    <w:uiPriority w:val="99"/>
    <w:semiHidden/>
    <w:rsid w:val="00442261"/>
    <w:pPr>
      <w:spacing w:after="0" w:line="240" w:lineRule="auto"/>
      <w:ind w:left="1200" w:hanging="240"/>
    </w:pPr>
    <w:rPr>
      <w:rFonts w:ascii="Times New Roman" w:eastAsia="Times New Roman" w:hAnsi="Times New Roman" w:cs="Times New Roman"/>
      <w:sz w:val="24"/>
      <w:szCs w:val="24"/>
      <w:lang w:eastAsia="hu-HU"/>
    </w:rPr>
  </w:style>
  <w:style w:type="paragraph" w:styleId="Index6">
    <w:name w:val="index 6"/>
    <w:basedOn w:val="Normal"/>
    <w:next w:val="Normal"/>
    <w:autoRedefine/>
    <w:uiPriority w:val="99"/>
    <w:semiHidden/>
    <w:rsid w:val="00442261"/>
    <w:pPr>
      <w:spacing w:after="0" w:line="240" w:lineRule="auto"/>
      <w:ind w:left="1440" w:hanging="240"/>
    </w:pPr>
    <w:rPr>
      <w:rFonts w:ascii="Times New Roman" w:eastAsia="Times New Roman" w:hAnsi="Times New Roman" w:cs="Times New Roman"/>
      <w:sz w:val="24"/>
      <w:szCs w:val="24"/>
      <w:lang w:eastAsia="hu-HU"/>
    </w:rPr>
  </w:style>
  <w:style w:type="paragraph" w:styleId="Index8">
    <w:name w:val="index 8"/>
    <w:basedOn w:val="Normal"/>
    <w:next w:val="Normal"/>
    <w:autoRedefine/>
    <w:uiPriority w:val="99"/>
    <w:semiHidden/>
    <w:rsid w:val="00442261"/>
    <w:pPr>
      <w:spacing w:after="0" w:line="240" w:lineRule="auto"/>
      <w:ind w:left="1920" w:hanging="240"/>
    </w:pPr>
    <w:rPr>
      <w:rFonts w:ascii="Times New Roman" w:eastAsia="Times New Roman" w:hAnsi="Times New Roman" w:cs="Times New Roman"/>
      <w:sz w:val="24"/>
      <w:szCs w:val="24"/>
      <w:lang w:eastAsia="hu-HU"/>
    </w:rPr>
  </w:style>
  <w:style w:type="paragraph" w:styleId="Index9">
    <w:name w:val="index 9"/>
    <w:basedOn w:val="Normal"/>
    <w:next w:val="Normal"/>
    <w:autoRedefine/>
    <w:uiPriority w:val="99"/>
    <w:semiHidden/>
    <w:rsid w:val="00442261"/>
    <w:pPr>
      <w:spacing w:after="0" w:line="240" w:lineRule="auto"/>
      <w:ind w:left="2160" w:hanging="240"/>
    </w:pPr>
    <w:rPr>
      <w:rFonts w:ascii="Times New Roman" w:eastAsia="Times New Roman" w:hAnsi="Times New Roman" w:cs="Times New Roman"/>
      <w:sz w:val="24"/>
      <w:szCs w:val="24"/>
      <w:lang w:eastAsia="hu-HU"/>
    </w:rPr>
  </w:style>
  <w:style w:type="paragraph" w:styleId="IndexHeading">
    <w:name w:val="index heading"/>
    <w:basedOn w:val="Normal"/>
    <w:next w:val="Index1"/>
    <w:uiPriority w:val="99"/>
    <w:semiHidden/>
    <w:rsid w:val="00442261"/>
    <w:pPr>
      <w:spacing w:after="0" w:line="240" w:lineRule="auto"/>
    </w:pPr>
    <w:rPr>
      <w:rFonts w:ascii="Arial" w:eastAsia="Times New Roman" w:hAnsi="Arial" w:cs="Arial"/>
      <w:b/>
      <w:bCs/>
      <w:sz w:val="24"/>
      <w:szCs w:val="24"/>
      <w:lang w:eastAsia="hu-HU"/>
    </w:rPr>
  </w:style>
  <w:style w:type="paragraph" w:styleId="MessageHeader">
    <w:name w:val="Message Header"/>
    <w:basedOn w:val="Normal"/>
    <w:link w:val="MessageHeaderChar"/>
    <w:uiPriority w:val="99"/>
    <w:rsid w:val="004422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hu-HU"/>
    </w:rPr>
  </w:style>
  <w:style w:type="character" w:customStyle="1" w:styleId="MessageHeaderChar">
    <w:name w:val="Message Header Char"/>
    <w:basedOn w:val="DefaultParagraphFont"/>
    <w:link w:val="MessageHeader"/>
    <w:uiPriority w:val="99"/>
    <w:locked/>
    <w:rsid w:val="00442261"/>
    <w:rPr>
      <w:rFonts w:ascii="Arial" w:hAnsi="Arial" w:cs="Arial"/>
      <w:sz w:val="24"/>
      <w:szCs w:val="24"/>
      <w:shd w:val="pct20" w:color="auto" w:fill="auto"/>
      <w:lang w:eastAsia="hu-HU"/>
    </w:rPr>
  </w:style>
  <w:style w:type="paragraph" w:styleId="EndnoteText">
    <w:name w:val="endnote text"/>
    <w:basedOn w:val="Normal"/>
    <w:link w:val="EndnoteTextChar"/>
    <w:uiPriority w:val="99"/>
    <w:semiHidden/>
    <w:rsid w:val="00442261"/>
    <w:pPr>
      <w:spacing w:after="0" w:line="240" w:lineRule="auto"/>
    </w:pPr>
    <w:rPr>
      <w:rFonts w:ascii="Times New Roman" w:eastAsia="Times New Roman" w:hAnsi="Times New Roman" w:cs="Times New Roman"/>
      <w:sz w:val="20"/>
      <w:szCs w:val="20"/>
      <w:lang w:eastAsia="hu-HU"/>
    </w:rPr>
  </w:style>
  <w:style w:type="character" w:customStyle="1" w:styleId="EndnoteTextChar">
    <w:name w:val="Endnote Text Char"/>
    <w:basedOn w:val="DefaultParagraphFont"/>
    <w:link w:val="EndnoteText"/>
    <w:uiPriority w:val="99"/>
    <w:semiHidden/>
    <w:locked/>
    <w:rsid w:val="00442261"/>
    <w:rPr>
      <w:rFonts w:ascii="Times New Roman" w:hAnsi="Times New Roman" w:cs="Times New Roman"/>
      <w:sz w:val="20"/>
      <w:szCs w:val="20"/>
      <w:lang w:eastAsia="hu-HU"/>
    </w:rPr>
  </w:style>
  <w:style w:type="paragraph" w:styleId="NoSpacing">
    <w:name w:val="No Spacing"/>
    <w:link w:val="NoSpacingChar"/>
    <w:uiPriority w:val="99"/>
    <w:qFormat/>
    <w:rsid w:val="00442261"/>
    <w:rPr>
      <w:rFonts w:eastAsia="Times New Roman" w:cs="Calibri"/>
      <w:lang w:val="en-US" w:eastAsia="en-US"/>
    </w:rPr>
  </w:style>
  <w:style w:type="character" w:customStyle="1" w:styleId="NoSpacingChar">
    <w:name w:val="No Spacing Char"/>
    <w:basedOn w:val="DefaultParagraphFont"/>
    <w:link w:val="NoSpacing"/>
    <w:uiPriority w:val="99"/>
    <w:locked/>
    <w:rsid w:val="00442261"/>
    <w:rPr>
      <w:rFonts w:eastAsia="Times New Roman"/>
      <w:sz w:val="22"/>
      <w:szCs w:val="22"/>
      <w:lang w:val="en-US" w:eastAsia="en-US"/>
    </w:rPr>
  </w:style>
  <w:style w:type="paragraph" w:customStyle="1" w:styleId="1cim">
    <w:name w:val="1cim"/>
    <w:basedOn w:val="Normal"/>
    <w:uiPriority w:val="99"/>
    <w:rsid w:val="00442261"/>
    <w:pPr>
      <w:numPr>
        <w:numId w:val="147"/>
      </w:numPr>
      <w:tabs>
        <w:tab w:val="right" w:pos="7088"/>
      </w:tabs>
      <w:spacing w:before="1560" w:after="480" w:line="240" w:lineRule="auto"/>
      <w:ind w:right="1985"/>
    </w:pPr>
    <w:rPr>
      <w:rFonts w:ascii="Bookman Old Style" w:eastAsia="Times New Roman" w:hAnsi="Bookman Old Style" w:cs="Bookman Old Style"/>
      <w:b/>
      <w:bCs/>
      <w:sz w:val="36"/>
      <w:szCs w:val="36"/>
      <w:lang w:eastAsia="hu-HU"/>
    </w:rPr>
  </w:style>
  <w:style w:type="paragraph" w:customStyle="1" w:styleId="Style1">
    <w:name w:val="Style 1"/>
    <w:basedOn w:val="Normal"/>
    <w:uiPriority w:val="99"/>
    <w:rsid w:val="00442261"/>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CharacterStyle1">
    <w:name w:val="Character Style 1"/>
    <w:uiPriority w:val="99"/>
    <w:rsid w:val="00442261"/>
    <w:rPr>
      <w:sz w:val="20"/>
      <w:szCs w:val="20"/>
    </w:rPr>
  </w:style>
  <w:style w:type="paragraph" w:customStyle="1" w:styleId="abc">
    <w:name w:val="abc"/>
    <w:basedOn w:val="Normal"/>
    <w:uiPriority w:val="99"/>
    <w:rsid w:val="00442261"/>
    <w:pPr>
      <w:numPr>
        <w:numId w:val="148"/>
      </w:numPr>
      <w:tabs>
        <w:tab w:val="left" w:pos="964"/>
      </w:tabs>
      <w:spacing w:after="0" w:line="240" w:lineRule="auto"/>
      <w:ind w:right="170"/>
    </w:pPr>
    <w:rPr>
      <w:rFonts w:ascii="Times New Roman" w:eastAsia="Times New Roman" w:hAnsi="Times New Roman" w:cs="Times New Roman"/>
      <w:sz w:val="24"/>
      <w:szCs w:val="24"/>
      <w:lang w:eastAsia="hu-HU"/>
    </w:rPr>
  </w:style>
  <w:style w:type="paragraph" w:customStyle="1" w:styleId="Style22">
    <w:name w:val="Style 22"/>
    <w:basedOn w:val="Normal"/>
    <w:uiPriority w:val="99"/>
    <w:rsid w:val="00442261"/>
    <w:pPr>
      <w:widowControl w:val="0"/>
      <w:autoSpaceDE w:val="0"/>
      <w:autoSpaceDN w:val="0"/>
      <w:spacing w:before="252" w:after="0" w:line="240" w:lineRule="auto"/>
      <w:ind w:left="144"/>
    </w:pPr>
    <w:rPr>
      <w:rFonts w:ascii="Times New Roman" w:eastAsia="Times New Roman" w:hAnsi="Times New Roman" w:cs="Times New Roman"/>
      <w:b/>
      <w:bCs/>
      <w:lang w:eastAsia="hu-HU"/>
    </w:rPr>
  </w:style>
  <w:style w:type="paragraph" w:customStyle="1" w:styleId="Style21">
    <w:name w:val="Style 21"/>
    <w:basedOn w:val="Normal"/>
    <w:uiPriority w:val="99"/>
    <w:rsid w:val="00442261"/>
    <w:pPr>
      <w:widowControl w:val="0"/>
      <w:autoSpaceDE w:val="0"/>
      <w:autoSpaceDN w:val="0"/>
      <w:spacing w:after="0" w:line="240" w:lineRule="auto"/>
      <w:ind w:left="144" w:right="216"/>
      <w:jc w:val="both"/>
    </w:pPr>
    <w:rPr>
      <w:rFonts w:ascii="Times New Roman" w:eastAsia="Times New Roman" w:hAnsi="Times New Roman" w:cs="Times New Roman"/>
      <w:sz w:val="23"/>
      <w:szCs w:val="23"/>
      <w:lang w:eastAsia="hu-HU"/>
    </w:rPr>
  </w:style>
  <w:style w:type="paragraph" w:customStyle="1" w:styleId="Style27">
    <w:name w:val="Style 27"/>
    <w:basedOn w:val="Normal"/>
    <w:uiPriority w:val="99"/>
    <w:rsid w:val="00442261"/>
    <w:pPr>
      <w:widowControl w:val="0"/>
      <w:autoSpaceDE w:val="0"/>
      <w:autoSpaceDN w:val="0"/>
      <w:adjustRightInd w:val="0"/>
      <w:spacing w:after="0" w:line="240" w:lineRule="auto"/>
    </w:pPr>
    <w:rPr>
      <w:rFonts w:ascii="Times New Roman" w:eastAsia="Times New Roman" w:hAnsi="Times New Roman" w:cs="Times New Roman"/>
      <w:sz w:val="23"/>
      <w:szCs w:val="23"/>
      <w:lang w:eastAsia="hu-HU"/>
    </w:rPr>
  </w:style>
  <w:style w:type="character" w:customStyle="1" w:styleId="CharacterStyle2">
    <w:name w:val="Character Style 2"/>
    <w:uiPriority w:val="99"/>
    <w:rsid w:val="00442261"/>
    <w:rPr>
      <w:sz w:val="23"/>
      <w:szCs w:val="23"/>
    </w:rPr>
  </w:style>
  <w:style w:type="character" w:customStyle="1" w:styleId="CharacterStyle6">
    <w:name w:val="Character Style 6"/>
    <w:uiPriority w:val="99"/>
    <w:rsid w:val="00442261"/>
    <w:rPr>
      <w:b/>
      <w:bCs/>
      <w:sz w:val="22"/>
      <w:szCs w:val="22"/>
    </w:rPr>
  </w:style>
  <w:style w:type="character" w:customStyle="1" w:styleId="CharacterStyle7">
    <w:name w:val="Character Style 7"/>
    <w:uiPriority w:val="99"/>
    <w:rsid w:val="00442261"/>
    <w:rPr>
      <w:i/>
      <w:iCs/>
      <w:sz w:val="24"/>
      <w:szCs w:val="24"/>
    </w:rPr>
  </w:style>
  <w:style w:type="paragraph" w:customStyle="1" w:styleId="Style23">
    <w:name w:val="Style 23"/>
    <w:basedOn w:val="Normal"/>
    <w:uiPriority w:val="99"/>
    <w:rsid w:val="00442261"/>
    <w:pPr>
      <w:widowControl w:val="0"/>
      <w:autoSpaceDE w:val="0"/>
      <w:autoSpaceDN w:val="0"/>
      <w:adjustRightInd w:val="0"/>
      <w:spacing w:after="0" w:line="240" w:lineRule="auto"/>
    </w:pPr>
    <w:rPr>
      <w:rFonts w:ascii="Times New Roman" w:eastAsia="Times New Roman" w:hAnsi="Times New Roman" w:cs="Times New Roman"/>
      <w:i/>
      <w:iCs/>
      <w:sz w:val="24"/>
      <w:szCs w:val="24"/>
      <w:lang w:eastAsia="hu-HU"/>
    </w:rPr>
  </w:style>
  <w:style w:type="paragraph" w:customStyle="1" w:styleId="BodyText31">
    <w:name w:val="Body Text 31"/>
    <w:basedOn w:val="Normal"/>
    <w:uiPriority w:val="99"/>
    <w:rsid w:val="00442261"/>
    <w:pPr>
      <w:overflowPunct w:val="0"/>
      <w:autoSpaceDE w:val="0"/>
      <w:autoSpaceDN w:val="0"/>
      <w:adjustRightInd w:val="0"/>
      <w:spacing w:after="0" w:line="240" w:lineRule="auto"/>
      <w:jc w:val="both"/>
    </w:pPr>
    <w:rPr>
      <w:rFonts w:ascii="Arial" w:eastAsia="Times New Roman" w:hAnsi="Arial" w:cs="Arial"/>
      <w:sz w:val="24"/>
      <w:szCs w:val="24"/>
      <w:lang w:eastAsia="hu-HU"/>
    </w:rPr>
  </w:style>
  <w:style w:type="paragraph" w:customStyle="1" w:styleId="Normalbekezds">
    <w:name w:val="Normal+bekezdés"/>
    <w:basedOn w:val="Normal"/>
    <w:uiPriority w:val="99"/>
    <w:rsid w:val="00442261"/>
    <w:pPr>
      <w:widowControl w:val="0"/>
      <w:spacing w:before="120" w:after="0" w:line="240" w:lineRule="auto"/>
      <w:ind w:firstLine="454"/>
      <w:jc w:val="both"/>
    </w:pPr>
    <w:rPr>
      <w:rFonts w:ascii="Arial" w:eastAsia="Times New Roman" w:hAnsi="Arial" w:cs="Arial"/>
      <w:sz w:val="20"/>
      <w:szCs w:val="20"/>
      <w:lang w:eastAsia="hu-HU"/>
    </w:rPr>
  </w:style>
  <w:style w:type="paragraph" w:customStyle="1" w:styleId="pontok">
    <w:name w:val="pontok"/>
    <w:basedOn w:val="ListParagraph"/>
    <w:autoRedefine/>
    <w:uiPriority w:val="99"/>
    <w:rsid w:val="00442261"/>
    <w:pPr>
      <w:numPr>
        <w:numId w:val="149"/>
      </w:numPr>
      <w:spacing w:line="240" w:lineRule="auto"/>
      <w:ind w:left="360" w:hanging="360"/>
    </w:pPr>
    <w:rPr>
      <w:rFonts w:ascii="Trebuchet MS" w:hAnsi="Trebuchet MS" w:cs="Trebuchet MS"/>
      <w:sz w:val="24"/>
      <w:szCs w:val="24"/>
      <w:lang w:eastAsia="hu-HU"/>
    </w:rPr>
  </w:style>
  <w:style w:type="paragraph" w:customStyle="1" w:styleId="bekezds">
    <w:name w:val="bekezdés"/>
    <w:basedOn w:val="Normal"/>
    <w:link w:val="bekezdsChar"/>
    <w:autoRedefine/>
    <w:uiPriority w:val="99"/>
    <w:rsid w:val="00442261"/>
    <w:pPr>
      <w:numPr>
        <w:numId w:val="150"/>
      </w:numPr>
      <w:tabs>
        <w:tab w:val="left" w:pos="0"/>
      </w:tabs>
      <w:spacing w:after="0" w:line="240" w:lineRule="auto"/>
      <w:jc w:val="both"/>
    </w:pPr>
    <w:rPr>
      <w:rFonts w:ascii="Trebuchet MS" w:eastAsia="Times New Roman" w:hAnsi="Trebuchet MS" w:cs="Trebuchet MS"/>
      <w:color w:val="222222"/>
      <w:sz w:val="24"/>
      <w:szCs w:val="24"/>
      <w:lang w:eastAsia="hu-HU"/>
    </w:rPr>
  </w:style>
  <w:style w:type="character" w:customStyle="1" w:styleId="bekezdsChar">
    <w:name w:val="bekezdés Char"/>
    <w:basedOn w:val="DefaultParagraphFont"/>
    <w:link w:val="bekezds"/>
    <w:uiPriority w:val="99"/>
    <w:locked/>
    <w:rsid w:val="00442261"/>
    <w:rPr>
      <w:rFonts w:ascii="Trebuchet MS" w:eastAsia="Times New Roman" w:hAnsi="Trebuchet MS" w:cs="Trebuchet MS"/>
      <w:color w:val="222222"/>
      <w:sz w:val="24"/>
      <w:szCs w:val="24"/>
    </w:rPr>
  </w:style>
  <w:style w:type="paragraph" w:customStyle="1" w:styleId="alpontok">
    <w:name w:val="alpontok"/>
    <w:basedOn w:val="bekezds"/>
    <w:link w:val="alpontokChar"/>
    <w:autoRedefine/>
    <w:uiPriority w:val="99"/>
    <w:rsid w:val="00442261"/>
    <w:pPr>
      <w:numPr>
        <w:numId w:val="151"/>
      </w:numPr>
      <w:tabs>
        <w:tab w:val="clear" w:pos="0"/>
        <w:tab w:val="num" w:pos="1492"/>
      </w:tabs>
    </w:pPr>
  </w:style>
  <w:style w:type="character" w:customStyle="1" w:styleId="alpontokChar">
    <w:name w:val="alpontok Char"/>
    <w:basedOn w:val="bekezdsChar"/>
    <w:link w:val="alpontok"/>
    <w:uiPriority w:val="99"/>
    <w:locked/>
    <w:rsid w:val="00442261"/>
  </w:style>
  <w:style w:type="character" w:customStyle="1" w:styleId="Stlus1Char">
    <w:name w:val="Stílus1 Char"/>
    <w:basedOn w:val="alpontokChar"/>
    <w:uiPriority w:val="99"/>
    <w:rsid w:val="00442261"/>
  </w:style>
  <w:style w:type="paragraph" w:customStyle="1" w:styleId="FEJEZETEK">
    <w:name w:val="FEJEZETEK"/>
    <w:basedOn w:val="Heading2"/>
    <w:link w:val="FEJEZETEKChar"/>
    <w:uiPriority w:val="99"/>
    <w:rsid w:val="00442261"/>
    <w:pPr>
      <w:numPr>
        <w:numId w:val="15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2"/>
        <w:tab w:val="left" w:pos="284"/>
      </w:tabs>
      <w:spacing w:before="120"/>
      <w:ind w:left="4468" w:hanging="357"/>
      <w:jc w:val="center"/>
    </w:pPr>
    <w:rPr>
      <w:caps w:val="0"/>
      <w:sz w:val="24"/>
      <w:szCs w:val="24"/>
    </w:rPr>
  </w:style>
  <w:style w:type="character" w:customStyle="1" w:styleId="FEJEZETEKChar">
    <w:name w:val="FEJEZETEK Char"/>
    <w:basedOn w:val="DefaultParagraphFont"/>
    <w:link w:val="FEJEZETEK"/>
    <w:uiPriority w:val="99"/>
    <w:locked/>
    <w:rsid w:val="00442261"/>
    <w:rPr>
      <w:rFonts w:ascii="Trebuchet MS" w:eastAsia="Times New Roman" w:hAnsi="Trebuchet MS" w:cs="Trebuchet MS"/>
      <w:b/>
      <w:bCs/>
      <w:sz w:val="24"/>
      <w:szCs w:val="24"/>
    </w:rPr>
  </w:style>
  <w:style w:type="paragraph" w:customStyle="1" w:styleId="BodyText32">
    <w:name w:val="Body Text 32"/>
    <w:basedOn w:val="Normal"/>
    <w:uiPriority w:val="99"/>
    <w:rsid w:val="00442261"/>
    <w:pPr>
      <w:overflowPunct w:val="0"/>
      <w:autoSpaceDE w:val="0"/>
      <w:autoSpaceDN w:val="0"/>
      <w:adjustRightInd w:val="0"/>
      <w:spacing w:after="0" w:line="240" w:lineRule="auto"/>
      <w:jc w:val="both"/>
    </w:pPr>
    <w:rPr>
      <w:rFonts w:ascii="Arial" w:eastAsia="Times New Roman" w:hAnsi="Arial" w:cs="Arial"/>
      <w:sz w:val="24"/>
      <w:szCs w:val="24"/>
      <w:lang w:eastAsia="hu-HU"/>
    </w:rPr>
  </w:style>
  <w:style w:type="paragraph" w:customStyle="1" w:styleId="c12">
    <w:name w:val="c12"/>
    <w:basedOn w:val="Normal"/>
    <w:uiPriority w:val="99"/>
    <w:rsid w:val="00442261"/>
    <w:pPr>
      <w:widowControl w:val="0"/>
      <w:suppressAutoHyphens/>
      <w:spacing w:before="100" w:after="100" w:line="240" w:lineRule="auto"/>
    </w:pPr>
    <w:rPr>
      <w:color w:val="000000"/>
      <w:kern w:val="1"/>
      <w:sz w:val="24"/>
      <w:szCs w:val="24"/>
      <w:lang w:eastAsia="hi-IN" w:bidi="hi-IN"/>
    </w:rPr>
  </w:style>
  <w:style w:type="character" w:customStyle="1" w:styleId="FontStyle177">
    <w:name w:val="Font Style177"/>
    <w:uiPriority w:val="99"/>
    <w:rsid w:val="00442261"/>
    <w:rPr>
      <w:rFonts w:ascii="Trebuchet MS" w:hAnsi="Trebuchet MS" w:cs="Trebuchet MS"/>
      <w:color w:val="000000"/>
      <w:sz w:val="16"/>
      <w:szCs w:val="16"/>
    </w:rPr>
  </w:style>
  <w:style w:type="character" w:customStyle="1" w:styleId="FontStyle42">
    <w:name w:val="Font Style42"/>
    <w:uiPriority w:val="99"/>
    <w:rsid w:val="00442261"/>
    <w:rPr>
      <w:rFonts w:ascii="Times New Roman" w:hAnsi="Times New Roman" w:cs="Times New Roman"/>
      <w:color w:val="000000"/>
      <w:sz w:val="20"/>
      <w:szCs w:val="20"/>
    </w:rPr>
  </w:style>
  <w:style w:type="paragraph" w:customStyle="1" w:styleId="Style16">
    <w:name w:val="Style16"/>
    <w:basedOn w:val="Normal"/>
    <w:uiPriority w:val="99"/>
    <w:rsid w:val="00442261"/>
    <w:pPr>
      <w:widowControl w:val="0"/>
      <w:suppressAutoHyphens/>
      <w:spacing w:after="0" w:line="414" w:lineRule="exact"/>
      <w:ind w:firstLine="715"/>
      <w:jc w:val="both"/>
    </w:pPr>
    <w:rPr>
      <w:kern w:val="1"/>
      <w:sz w:val="24"/>
      <w:szCs w:val="24"/>
      <w:lang w:eastAsia="hi-IN" w:bidi="hi-IN"/>
    </w:rPr>
  </w:style>
  <w:style w:type="paragraph" w:customStyle="1" w:styleId="Style81">
    <w:name w:val="Style81"/>
    <w:basedOn w:val="Normal"/>
    <w:uiPriority w:val="99"/>
    <w:rsid w:val="00442261"/>
    <w:pPr>
      <w:widowControl w:val="0"/>
      <w:autoSpaceDE w:val="0"/>
      <w:autoSpaceDN w:val="0"/>
      <w:adjustRightInd w:val="0"/>
      <w:spacing w:after="0" w:line="230" w:lineRule="exact"/>
      <w:ind w:hanging="350"/>
      <w:jc w:val="both"/>
    </w:pPr>
    <w:rPr>
      <w:rFonts w:ascii="Trebuchet MS" w:eastAsia="Times New Roman" w:hAnsi="Trebuchet MS" w:cs="Trebuchet MS"/>
      <w:sz w:val="24"/>
      <w:szCs w:val="24"/>
      <w:lang w:eastAsia="hu-HU"/>
    </w:rPr>
  </w:style>
  <w:style w:type="paragraph" w:customStyle="1" w:styleId="Style49">
    <w:name w:val="Style49"/>
    <w:basedOn w:val="Normal"/>
    <w:uiPriority w:val="99"/>
    <w:rsid w:val="00442261"/>
    <w:pPr>
      <w:widowControl w:val="0"/>
      <w:autoSpaceDE w:val="0"/>
      <w:autoSpaceDN w:val="0"/>
      <w:adjustRightInd w:val="0"/>
      <w:spacing w:after="0" w:line="230" w:lineRule="exact"/>
      <w:ind w:hanging="360"/>
      <w:jc w:val="both"/>
    </w:pPr>
    <w:rPr>
      <w:rFonts w:ascii="Trebuchet MS" w:eastAsia="Times New Roman" w:hAnsi="Trebuchet MS" w:cs="Trebuchet MS"/>
      <w:sz w:val="24"/>
      <w:szCs w:val="24"/>
      <w:lang w:eastAsia="hu-HU"/>
    </w:rPr>
  </w:style>
  <w:style w:type="paragraph" w:customStyle="1" w:styleId="pt12">
    <w:name w:val="pt12"/>
    <w:basedOn w:val="Normal"/>
    <w:uiPriority w:val="99"/>
    <w:rsid w:val="00442261"/>
    <w:pPr>
      <w:widowControl w:val="0"/>
      <w:suppressAutoHyphens/>
      <w:spacing w:before="100" w:after="100" w:line="240" w:lineRule="auto"/>
    </w:pPr>
    <w:rPr>
      <w:color w:val="000000"/>
      <w:kern w:val="1"/>
      <w:sz w:val="24"/>
      <w:szCs w:val="24"/>
      <w:lang w:eastAsia="hi-IN" w:bidi="hi-IN"/>
    </w:rPr>
  </w:style>
  <w:style w:type="paragraph" w:customStyle="1" w:styleId="BodyText24">
    <w:name w:val="Body Text 24"/>
    <w:basedOn w:val="Normal"/>
    <w:uiPriority w:val="99"/>
    <w:rsid w:val="00442261"/>
    <w:pPr>
      <w:spacing w:after="0" w:line="240" w:lineRule="auto"/>
      <w:ind w:left="567"/>
      <w:jc w:val="both"/>
    </w:pPr>
    <w:rPr>
      <w:rFonts w:ascii="Times New Roman" w:eastAsia="Times New Roman" w:hAnsi="Times New Roman" w:cs="Times New Roman"/>
      <w:sz w:val="24"/>
      <w:szCs w:val="24"/>
      <w:lang w:eastAsia="hu-HU"/>
    </w:rPr>
  </w:style>
  <w:style w:type="numbering" w:customStyle="1" w:styleId="felsorol3">
    <w:name w:val="felsorol3"/>
    <w:rsid w:val="0061681B"/>
    <w:pPr>
      <w:numPr>
        <w:numId w:val="2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31</Pages>
  <Words>9012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PILISSZENTIVÁN KÖZSÉG ÖNKORMÁNYZAT KÉPVISELŐ-TESTÜLETE</dc:title>
  <dc:subject/>
  <dc:creator>Szabolcs</dc:creator>
  <cp:keywords/>
  <dc:description/>
  <cp:lastModifiedBy>user</cp:lastModifiedBy>
  <cp:revision>3</cp:revision>
  <dcterms:created xsi:type="dcterms:W3CDTF">2016-04-19T07:17:00Z</dcterms:created>
  <dcterms:modified xsi:type="dcterms:W3CDTF">2016-04-19T10:23:00Z</dcterms:modified>
</cp:coreProperties>
</file>