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F7ED" w14:textId="6C6F0F5D" w:rsidR="005D02EE" w:rsidRPr="003D2244" w:rsidRDefault="00193926" w:rsidP="005E505F">
      <w:pPr>
        <w:pStyle w:val="NormlWeb"/>
        <w:shd w:val="clear" w:color="auto" w:fill="FFFFFF"/>
        <w:spacing w:before="30" w:beforeAutospacing="0" w:after="75" w:afterAutospacing="0"/>
        <w:rPr>
          <w:rFonts w:asciiTheme="minorHAnsi" w:hAnsiTheme="minorHAnsi" w:cstheme="minorHAnsi"/>
        </w:rPr>
      </w:pPr>
      <w:r w:rsidRPr="00284044">
        <w:rPr>
          <w:rFonts w:asciiTheme="minorHAnsi" w:hAnsiTheme="minorHAnsi" w:cstheme="minorHAnsi"/>
        </w:rPr>
        <w:t xml:space="preserve">Szentiváni Újság: </w:t>
      </w:r>
      <w:r w:rsidR="00284044" w:rsidRPr="00284044">
        <w:rPr>
          <w:rFonts w:asciiTheme="minorHAnsi" w:hAnsiTheme="minorHAnsi" w:cstheme="minorHAnsi"/>
        </w:rPr>
        <w:tab/>
      </w:r>
      <w:r w:rsidR="00284044" w:rsidRPr="00284044">
        <w:rPr>
          <w:rFonts w:asciiTheme="minorHAnsi" w:hAnsiTheme="minorHAnsi" w:cstheme="minorHAnsi"/>
        </w:rPr>
        <w:tab/>
      </w:r>
      <w:proofErr w:type="spellStart"/>
      <w:r w:rsidRPr="00284044">
        <w:rPr>
          <w:rFonts w:asciiTheme="minorHAnsi" w:hAnsiTheme="minorHAnsi" w:cstheme="minorHAnsi"/>
        </w:rPr>
        <w:t>Herczku</w:t>
      </w:r>
      <w:proofErr w:type="spellEnd"/>
      <w:r w:rsidRPr="00284044">
        <w:rPr>
          <w:rFonts w:asciiTheme="minorHAnsi" w:hAnsiTheme="minorHAnsi" w:cstheme="minorHAnsi"/>
        </w:rPr>
        <w:t xml:space="preserve"> Nóra, </w:t>
      </w:r>
      <w:hyperlink r:id="rId4" w:history="1">
        <w:r w:rsidR="003D2244" w:rsidRPr="00B964C1">
          <w:rPr>
            <w:rStyle w:val="Hiperhivatkozs"/>
            <w:rFonts w:asciiTheme="minorHAnsi" w:hAnsiTheme="minorHAnsi" w:cstheme="minorHAnsi"/>
          </w:rPr>
          <w:t>sanktiwaner.zeitung@gmail.com</w:t>
        </w:r>
      </w:hyperlink>
      <w:r w:rsidR="003D2244">
        <w:rPr>
          <w:rFonts w:asciiTheme="minorHAnsi" w:hAnsiTheme="minorHAnsi" w:cstheme="minorHAnsi"/>
        </w:rPr>
        <w:br/>
      </w:r>
      <w:r w:rsidRPr="00284044">
        <w:rPr>
          <w:rFonts w:asciiTheme="minorHAnsi" w:hAnsiTheme="minorHAnsi" w:cstheme="minorHAnsi"/>
        </w:rPr>
        <w:t xml:space="preserve">Pilis Televízió: </w:t>
      </w:r>
      <w:r w:rsidR="00284044" w:rsidRPr="00284044">
        <w:rPr>
          <w:rFonts w:asciiTheme="minorHAnsi" w:hAnsiTheme="minorHAnsi" w:cstheme="minorHAnsi"/>
        </w:rPr>
        <w:tab/>
      </w:r>
      <w:r w:rsidR="00284044" w:rsidRPr="00284044">
        <w:rPr>
          <w:rFonts w:asciiTheme="minorHAnsi" w:hAnsiTheme="minorHAnsi" w:cstheme="minorHAnsi"/>
        </w:rPr>
        <w:tab/>
      </w:r>
      <w:r w:rsidR="00284044">
        <w:rPr>
          <w:rFonts w:asciiTheme="minorHAnsi" w:hAnsiTheme="minorHAnsi" w:cstheme="minorHAnsi"/>
        </w:rPr>
        <w:tab/>
      </w:r>
      <w:r w:rsidRPr="00284044">
        <w:rPr>
          <w:rFonts w:asciiTheme="minorHAnsi" w:hAnsiTheme="minorHAnsi" w:cstheme="minorHAnsi"/>
        </w:rPr>
        <w:t xml:space="preserve">Palkovics Mária, </w:t>
      </w:r>
      <w:hyperlink r:id="rId5" w:history="1">
        <w:r w:rsidRPr="00284044">
          <w:rPr>
            <w:rStyle w:val="Hiperhivatkozs"/>
            <w:rFonts w:asciiTheme="minorHAnsi" w:hAnsiTheme="minorHAnsi" w:cstheme="minorHAnsi"/>
          </w:rPr>
          <w:t>rika@pilistelevizio.hu</w:t>
        </w:r>
      </w:hyperlink>
      <w:r w:rsidR="003D2244">
        <w:rPr>
          <w:rFonts w:asciiTheme="minorHAnsi" w:hAnsiTheme="minorHAnsi" w:cstheme="minorHAnsi"/>
        </w:rPr>
        <w:br/>
      </w:r>
      <w:r w:rsidRPr="00284044">
        <w:rPr>
          <w:rFonts w:asciiTheme="minorHAnsi" w:hAnsiTheme="minorHAnsi" w:cstheme="minorHAnsi"/>
        </w:rPr>
        <w:t xml:space="preserve">Buda Környéki Televízió: </w:t>
      </w:r>
      <w:r w:rsidR="00284044" w:rsidRPr="00284044">
        <w:rPr>
          <w:rFonts w:asciiTheme="minorHAnsi" w:hAnsiTheme="minorHAnsi" w:cstheme="minorHAnsi"/>
        </w:rPr>
        <w:tab/>
      </w:r>
      <w:r w:rsidRPr="00284044">
        <w:rPr>
          <w:rFonts w:asciiTheme="minorHAnsi" w:hAnsiTheme="minorHAnsi" w:cstheme="minorHAnsi"/>
        </w:rPr>
        <w:t xml:space="preserve">Kakuk Kornélia </w:t>
      </w:r>
      <w:hyperlink r:id="rId6" w:history="1">
        <w:r w:rsidRPr="00284044">
          <w:rPr>
            <w:rStyle w:val="Hiperhivatkozs"/>
            <w:rFonts w:asciiTheme="minorHAnsi" w:hAnsiTheme="minorHAnsi" w:cstheme="minorHAnsi"/>
          </w:rPr>
          <w:t>kakuk.kornelia@gmail.com</w:t>
        </w:r>
      </w:hyperlink>
      <w:r w:rsidR="003D2244">
        <w:rPr>
          <w:rFonts w:asciiTheme="minorHAnsi" w:hAnsiTheme="minorHAnsi" w:cstheme="minorHAnsi"/>
        </w:rPr>
        <w:br/>
      </w:r>
      <w:r w:rsidRPr="00284044">
        <w:rPr>
          <w:rFonts w:asciiTheme="minorHAnsi" w:hAnsiTheme="minorHAnsi" w:cstheme="minorHAnsi"/>
        </w:rPr>
        <w:t xml:space="preserve">MTI: </w:t>
      </w:r>
      <w:r w:rsidR="00284044" w:rsidRPr="00284044">
        <w:rPr>
          <w:rFonts w:asciiTheme="minorHAnsi" w:hAnsiTheme="minorHAnsi" w:cstheme="minorHAnsi"/>
        </w:rPr>
        <w:tab/>
      </w:r>
      <w:r w:rsidR="00284044" w:rsidRPr="00284044">
        <w:rPr>
          <w:rFonts w:asciiTheme="minorHAnsi" w:hAnsiTheme="minorHAnsi" w:cstheme="minorHAnsi"/>
        </w:rPr>
        <w:tab/>
      </w:r>
      <w:r w:rsidR="00284044" w:rsidRPr="00284044">
        <w:rPr>
          <w:rFonts w:asciiTheme="minorHAnsi" w:hAnsiTheme="minorHAnsi" w:cstheme="minorHAnsi"/>
        </w:rPr>
        <w:tab/>
      </w:r>
      <w:r w:rsidR="00284044" w:rsidRPr="00284044">
        <w:rPr>
          <w:rFonts w:asciiTheme="minorHAnsi" w:hAnsiTheme="minorHAnsi" w:cstheme="minorHAnsi"/>
        </w:rPr>
        <w:tab/>
      </w:r>
      <w:hyperlink r:id="rId7" w:history="1">
        <w:r w:rsidR="00284044" w:rsidRPr="00284044">
          <w:rPr>
            <w:rStyle w:val="Hiperhivatkozs"/>
            <w:rFonts w:asciiTheme="minorHAnsi" w:hAnsiTheme="minorHAnsi" w:cstheme="minorHAnsi"/>
          </w:rPr>
          <w:t>info@mti.hu</w:t>
        </w:r>
      </w:hyperlink>
      <w:r w:rsidRPr="00284044">
        <w:rPr>
          <w:rFonts w:asciiTheme="minorHAnsi" w:hAnsiTheme="minorHAnsi" w:cstheme="minorHAnsi"/>
        </w:rPr>
        <w:t xml:space="preserve">, </w:t>
      </w:r>
      <w:hyperlink r:id="rId8" w:history="1">
        <w:r w:rsidRPr="00284044">
          <w:rPr>
            <w:rStyle w:val="Hiperhivatkozs"/>
            <w:rFonts w:asciiTheme="minorHAnsi" w:hAnsiTheme="minorHAnsi" w:cstheme="minorHAnsi"/>
          </w:rPr>
          <w:t>mti@mti.hu</w:t>
        </w:r>
      </w:hyperlink>
      <w:r w:rsidR="003D2244">
        <w:rPr>
          <w:rFonts w:asciiTheme="minorHAnsi" w:hAnsiTheme="minorHAnsi" w:cstheme="minorHAnsi"/>
        </w:rPr>
        <w:br/>
      </w:r>
      <w:r w:rsidR="005D02EE" w:rsidRPr="005D02EE">
        <w:rPr>
          <w:rFonts w:asciiTheme="minorHAnsi" w:hAnsiTheme="minorHAnsi" w:cstheme="minorHAnsi"/>
          <w:i/>
          <w:iCs/>
        </w:rPr>
        <w:t xml:space="preserve">További címzett: </w:t>
      </w:r>
      <w:r w:rsidR="005D02EE" w:rsidRPr="005D02EE">
        <w:rPr>
          <w:rFonts w:asciiTheme="minorHAnsi" w:hAnsiTheme="minorHAnsi" w:cstheme="minorHAnsi"/>
          <w:i/>
          <w:iCs/>
        </w:rPr>
        <w:tab/>
      </w:r>
      <w:r w:rsidR="005D02EE" w:rsidRPr="005D02EE">
        <w:rPr>
          <w:rFonts w:asciiTheme="minorHAnsi" w:hAnsiTheme="minorHAnsi" w:cstheme="minorHAnsi"/>
          <w:i/>
          <w:iCs/>
        </w:rPr>
        <w:tab/>
        <w:t>Bognár Rozália, bognar.rozalia@proregio.hu</w:t>
      </w:r>
    </w:p>
    <w:p w14:paraId="2B51E980" w14:textId="77777777" w:rsidR="00193926" w:rsidRPr="00284044" w:rsidRDefault="00193926" w:rsidP="005E505F">
      <w:pPr>
        <w:pStyle w:val="NormlWeb"/>
        <w:shd w:val="clear" w:color="auto" w:fill="FFFFFF"/>
        <w:spacing w:before="30" w:beforeAutospacing="0" w:after="75" w:afterAutospacing="0"/>
        <w:rPr>
          <w:rFonts w:asciiTheme="minorHAnsi" w:hAnsiTheme="minorHAnsi" w:cstheme="minorHAnsi"/>
        </w:rPr>
      </w:pPr>
    </w:p>
    <w:p w14:paraId="5939CD4D" w14:textId="77777777" w:rsidR="00193926" w:rsidRDefault="00193926" w:rsidP="00D70515">
      <w:pPr>
        <w:pStyle w:val="NormlWeb"/>
        <w:shd w:val="clear" w:color="auto" w:fill="FFFFFF"/>
        <w:spacing w:before="30" w:beforeAutospacing="0" w:after="75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78DE1F62" w14:textId="7BAD5173" w:rsidR="005E505F" w:rsidRPr="00D70515" w:rsidRDefault="00D70515" w:rsidP="003D2244">
      <w:pPr>
        <w:pStyle w:val="NormlWeb"/>
        <w:shd w:val="clear" w:color="auto" w:fill="FFFFFF"/>
        <w:spacing w:before="30" w:beforeAutospacing="0" w:after="75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D02EE">
        <w:rPr>
          <w:rFonts w:asciiTheme="minorHAnsi" w:hAnsiTheme="minorHAnsi" w:cstheme="minorHAnsi"/>
          <w:b/>
          <w:bCs/>
          <w:sz w:val="28"/>
          <w:szCs w:val="28"/>
        </w:rPr>
        <w:t>SAJTÓTÁJÉKOZTATÓ</w:t>
      </w:r>
    </w:p>
    <w:p w14:paraId="16FB30FB" w14:textId="7C990E0E" w:rsidR="005E505F" w:rsidRPr="00B3115E" w:rsidRDefault="00B3115E" w:rsidP="00B3115E">
      <w:pPr>
        <w:pStyle w:val="NormlWeb"/>
        <w:shd w:val="clear" w:color="auto" w:fill="FFFFFF"/>
        <w:spacing w:before="30" w:beforeAutospacing="0" w:after="75" w:afterAutospacing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3115E">
        <w:rPr>
          <w:rFonts w:asciiTheme="minorHAnsi" w:hAnsiTheme="minorHAnsi" w:cstheme="minorHAnsi"/>
          <w:b/>
          <w:bCs/>
          <w:sz w:val="36"/>
          <w:szCs w:val="36"/>
        </w:rPr>
        <w:t>BÁNYAREKULTIVÁCIÓ PILISSZENTIVÁN BELTERÜLETÉN</w:t>
      </w:r>
    </w:p>
    <w:p w14:paraId="15E40058" w14:textId="3BE84677" w:rsidR="005E505F" w:rsidRPr="00D70515" w:rsidRDefault="005E505F" w:rsidP="00B3115E">
      <w:pPr>
        <w:pStyle w:val="NormlWeb"/>
        <w:shd w:val="clear" w:color="auto" w:fill="FFFFFF"/>
        <w:spacing w:before="30" w:beforeAutospacing="0" w:after="75" w:afterAutospacing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D70515">
        <w:rPr>
          <w:rFonts w:asciiTheme="minorHAnsi" w:hAnsiTheme="minorHAnsi" w:cstheme="minorHAnsi"/>
          <w:b/>
          <w:bCs/>
          <w:color w:val="FF0000"/>
          <w:sz w:val="28"/>
          <w:szCs w:val="28"/>
        </w:rPr>
        <w:t>2023. július 17-én 10 órakor</w:t>
      </w:r>
    </w:p>
    <w:p w14:paraId="0E4FDE98" w14:textId="765223C8" w:rsidR="005E505F" w:rsidRDefault="005E505F" w:rsidP="00B3115E">
      <w:pPr>
        <w:pStyle w:val="NormlWeb"/>
        <w:shd w:val="clear" w:color="auto" w:fill="FFFFFF"/>
        <w:spacing w:before="30" w:beforeAutospacing="0" w:after="75" w:afterAutospacing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D70515">
        <w:rPr>
          <w:rFonts w:asciiTheme="minorHAnsi" w:hAnsiTheme="minorHAnsi" w:cstheme="minorHAnsi"/>
          <w:color w:val="FF0000"/>
          <w:sz w:val="28"/>
          <w:szCs w:val="28"/>
        </w:rPr>
        <w:t>Helyszín: Pilisszentiván belterület 1480 hrsz.</w:t>
      </w:r>
    </w:p>
    <w:p w14:paraId="40CD65C4" w14:textId="07875ED4" w:rsidR="00EF19E3" w:rsidRPr="00EF19E3" w:rsidRDefault="00EF19E3" w:rsidP="00B3115E">
      <w:pPr>
        <w:pStyle w:val="NormlWeb"/>
        <w:shd w:val="clear" w:color="auto" w:fill="FFFFFF"/>
        <w:spacing w:before="30" w:beforeAutospacing="0" w:after="75" w:afterAutospacing="0"/>
        <w:jc w:val="center"/>
        <w:rPr>
          <w:rFonts w:asciiTheme="minorHAnsi" w:hAnsiTheme="minorHAnsi" w:cstheme="minorHAnsi"/>
        </w:rPr>
      </w:pPr>
      <w:r w:rsidRPr="00EF19E3">
        <w:rPr>
          <w:rFonts w:asciiTheme="minorHAnsi" w:hAnsiTheme="minorHAnsi" w:cstheme="minorHAnsi"/>
        </w:rPr>
        <w:t>(közvetlenül az asztalosüzem mellett</w:t>
      </w:r>
      <w:r>
        <w:rPr>
          <w:rFonts w:asciiTheme="minorHAnsi" w:hAnsiTheme="minorHAnsi" w:cstheme="minorHAnsi"/>
        </w:rPr>
        <w:t>i elkerített terület</w:t>
      </w:r>
      <w:r w:rsidRPr="00EF19E3">
        <w:rPr>
          <w:rFonts w:asciiTheme="minorHAnsi" w:hAnsiTheme="minorHAnsi" w:cstheme="minorHAnsi"/>
        </w:rPr>
        <w:t>)</w:t>
      </w:r>
    </w:p>
    <w:p w14:paraId="6ED4E530" w14:textId="66E26368" w:rsidR="00D70515" w:rsidRPr="005E505F" w:rsidRDefault="00D70515" w:rsidP="005E505F">
      <w:pPr>
        <w:pStyle w:val="NormlWeb"/>
        <w:shd w:val="clear" w:color="auto" w:fill="FFFFFF"/>
        <w:spacing w:before="30" w:beforeAutospacing="0" w:after="75" w:afterAutospacing="0"/>
        <w:rPr>
          <w:rFonts w:asciiTheme="minorHAnsi" w:hAnsiTheme="minorHAnsi" w:cstheme="minorHAnsi"/>
        </w:rPr>
      </w:pPr>
    </w:p>
    <w:p w14:paraId="7689FFA6" w14:textId="77777777" w:rsidR="00D70515" w:rsidRDefault="00D70515" w:rsidP="00D70515">
      <w:pPr>
        <w:pStyle w:val="NormlWeb"/>
        <w:shd w:val="clear" w:color="auto" w:fill="FFFFFF"/>
        <w:spacing w:before="30" w:beforeAutospacing="0" w:after="75" w:afterAutospacing="0"/>
        <w:rPr>
          <w:rFonts w:ascii="Calibri" w:hAnsi="Calibri" w:cs="Calibri"/>
        </w:rPr>
      </w:pPr>
      <w:r w:rsidRPr="00D70515">
        <w:rPr>
          <w:rFonts w:ascii="Calibri" w:hAnsi="Calibri" w:cs="Calibri"/>
        </w:rPr>
        <w:t xml:space="preserve">Kármentesítési munkák folynak Pilisszentiván belterületén az 1480 hrsz. alatt. </w:t>
      </w:r>
    </w:p>
    <w:p w14:paraId="2E69F11C" w14:textId="431AB3EB" w:rsidR="00D70515" w:rsidRPr="003D2244" w:rsidRDefault="00D70515" w:rsidP="005E505F">
      <w:pPr>
        <w:pStyle w:val="NormlWeb"/>
        <w:shd w:val="clear" w:color="auto" w:fill="FFFFFF"/>
        <w:spacing w:before="30" w:beforeAutospacing="0" w:after="75" w:afterAutospacing="0"/>
        <w:rPr>
          <w:rFonts w:ascii="Open Sans" w:hAnsi="Open Sans" w:cs="Open Sans"/>
          <w:sz w:val="20"/>
          <w:szCs w:val="20"/>
        </w:rPr>
      </w:pPr>
      <w:r w:rsidRPr="00D70515">
        <w:rPr>
          <w:rFonts w:ascii="Calibri" w:hAnsi="Calibri" w:cs="Calibri"/>
        </w:rPr>
        <w:t>A Magyar Kormány és az Európai Unió 300 millió Forint vissza nem térítő támogatást nyújt. </w:t>
      </w:r>
    </w:p>
    <w:p w14:paraId="1F52F7E2" w14:textId="25A89B20" w:rsidR="005E505F" w:rsidRPr="00D70515" w:rsidRDefault="00D70515" w:rsidP="005E505F">
      <w:pPr>
        <w:pStyle w:val="NormlWeb"/>
        <w:shd w:val="clear" w:color="auto" w:fill="FFFFFF"/>
        <w:spacing w:before="30" w:beforeAutospacing="0" w:after="75" w:afterAutospacing="0"/>
        <w:rPr>
          <w:rFonts w:asciiTheme="minorHAnsi" w:hAnsiTheme="minorHAnsi" w:cstheme="minorHAnsi"/>
        </w:rPr>
      </w:pPr>
      <w:r w:rsidRPr="00D70515">
        <w:rPr>
          <w:rFonts w:ascii="Calibri" w:hAnsi="Calibri" w:cs="Calibri"/>
        </w:rPr>
        <w:t>A kivitelezés kezdő időpontja: 2023.06.19, a kivitelezés befejező időpontja: 2023.12.19.</w:t>
      </w:r>
      <w:r w:rsidRPr="00D70515">
        <w:rPr>
          <w:rFonts w:ascii="Open Sans" w:hAnsi="Open Sans" w:cs="Open Sans"/>
        </w:rPr>
        <w:br/>
      </w:r>
    </w:p>
    <w:p w14:paraId="44460A6D" w14:textId="01CE7CB8" w:rsidR="005E505F" w:rsidRPr="00D70515" w:rsidRDefault="00D70515" w:rsidP="00D70515">
      <w:pPr>
        <w:jc w:val="both"/>
        <w:rPr>
          <w:rFonts w:cstheme="minorHAnsi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12DD65" wp14:editId="1193BF4D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684145" cy="1866900"/>
            <wp:effectExtent l="0" t="0" r="1905" b="0"/>
            <wp:wrapTight wrapText="bothSides">
              <wp:wrapPolygon edited="0">
                <wp:start x="0" y="0"/>
                <wp:lineTo x="0" y="21380"/>
                <wp:lineTo x="21462" y="21380"/>
                <wp:lineTo x="21462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05F" w:rsidRPr="00D70515">
        <w:rPr>
          <w:rFonts w:cstheme="minorHAnsi"/>
          <w:sz w:val="24"/>
          <w:szCs w:val="24"/>
          <w:lang w:eastAsia="hu-HU"/>
        </w:rPr>
        <w:t>Pilisszentiván Község Önkormányzata célként tűzte ki, hogy az Erzsébet park 3. sz. alatt található több évtizede használaton kívüli területet hasznosítsa. Az Önkormányzat 2019-ben elkészíttette a terület alapállapot vizsgálati jelentését, melynek célja a terület szennyezettségi és talajmechanikai viszonyainak megismerése volt. A Vizsgálati Jelentésből kiderült, hogy a terület kármentesítése elengedhetetlen</w:t>
      </w:r>
      <w:r w:rsidR="00D2606C">
        <w:rPr>
          <w:rFonts w:cstheme="minorHAnsi"/>
          <w:sz w:val="24"/>
          <w:szCs w:val="24"/>
          <w:lang w:eastAsia="hu-HU"/>
        </w:rPr>
        <w:t xml:space="preserve">. </w:t>
      </w:r>
      <w:r w:rsidR="00D2606C">
        <w:rPr>
          <w:rFonts w:cstheme="minorHAnsi"/>
          <w:sz w:val="24"/>
          <w:szCs w:val="24"/>
          <w:lang w:eastAsia="hu-HU"/>
        </w:rPr>
        <w:br/>
        <w:t xml:space="preserve">A </w:t>
      </w:r>
      <w:r w:rsidR="005E505F" w:rsidRPr="00D70515">
        <w:rPr>
          <w:rFonts w:ascii="Calibri" w:hAnsi="Calibri" w:cs="Calibri"/>
          <w:b/>
          <w:bCs/>
          <w:color w:val="FF0000"/>
          <w:sz w:val="24"/>
          <w:szCs w:val="24"/>
        </w:rPr>
        <w:t>TOP Plusz 1.2.1-21 kódszámú „Élhető települések”</w:t>
      </w:r>
      <w:r w:rsidR="005E505F" w:rsidRPr="00D70515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E505F" w:rsidRPr="00D70515">
        <w:rPr>
          <w:rFonts w:ascii="Calibri" w:hAnsi="Calibri" w:cs="Calibri"/>
          <w:sz w:val="24"/>
          <w:szCs w:val="24"/>
        </w:rPr>
        <w:t xml:space="preserve">pályázat </w:t>
      </w:r>
      <w:r w:rsidR="005E505F" w:rsidRPr="00D70515">
        <w:rPr>
          <w:rFonts w:cstheme="minorHAnsi"/>
          <w:sz w:val="24"/>
          <w:szCs w:val="24"/>
          <w:lang w:eastAsia="hu-HU"/>
        </w:rPr>
        <w:t xml:space="preserve">lehetőséget ad a szennyezettanyagok felszámolására. A kármentesítést követően a </w:t>
      </w:r>
      <w:r w:rsidR="005E505F" w:rsidRPr="00D70515">
        <w:rPr>
          <w:rFonts w:cstheme="minorHAnsi"/>
          <w:sz w:val="24"/>
          <w:szCs w:val="24"/>
          <w:lang w:eastAsia="hu-HU"/>
        </w:rPr>
        <w:t>p</w:t>
      </w:r>
      <w:r w:rsidR="005E505F" w:rsidRPr="00D70515">
        <w:rPr>
          <w:rFonts w:cstheme="minorHAnsi"/>
          <w:sz w:val="24"/>
          <w:szCs w:val="24"/>
          <w:lang w:eastAsia="hu-HU"/>
        </w:rPr>
        <w:t xml:space="preserve">rojekt keretében olyan zöldfelületfejlesztés valósul meg, amely </w:t>
      </w:r>
      <w:r w:rsidR="005E505F" w:rsidRPr="00D70515">
        <w:rPr>
          <w:rFonts w:cstheme="minorHAnsi"/>
          <w:sz w:val="24"/>
          <w:szCs w:val="24"/>
          <w:lang w:eastAsia="hu-HU"/>
        </w:rPr>
        <w:t xml:space="preserve">többek között </w:t>
      </w:r>
      <w:r w:rsidR="005E505F" w:rsidRPr="00D70515">
        <w:rPr>
          <w:rFonts w:cstheme="minorHAnsi"/>
          <w:sz w:val="24"/>
          <w:szCs w:val="24"/>
          <w:lang w:eastAsia="hu-HU"/>
        </w:rPr>
        <w:t>hozzájárul a biodiverzitás megerősítéséhez, illetve a település fenntarthatóságához</w:t>
      </w:r>
      <w:r w:rsidR="005E505F" w:rsidRPr="00D70515">
        <w:rPr>
          <w:rFonts w:cstheme="minorHAnsi"/>
          <w:sz w:val="24"/>
          <w:szCs w:val="24"/>
          <w:lang w:eastAsia="hu-HU"/>
        </w:rPr>
        <w:t>. Továbbá a</w:t>
      </w:r>
      <w:r w:rsidR="005E505F" w:rsidRPr="00D70515">
        <w:rPr>
          <w:rFonts w:cstheme="minorHAnsi"/>
          <w:sz w:val="24"/>
          <w:szCs w:val="24"/>
          <w:lang w:eastAsia="hu-HU"/>
        </w:rPr>
        <w:t xml:space="preserve"> kármentesítés megalapozza </w:t>
      </w:r>
      <w:r w:rsidR="005E505F" w:rsidRPr="00D70515">
        <w:rPr>
          <w:rFonts w:cstheme="minorHAnsi"/>
          <w:sz w:val="24"/>
          <w:szCs w:val="24"/>
          <w:lang w:eastAsia="hu-HU"/>
        </w:rPr>
        <w:t>egy</w:t>
      </w:r>
      <w:r>
        <w:rPr>
          <w:rFonts w:cstheme="minorHAnsi"/>
          <w:sz w:val="24"/>
          <w:szCs w:val="24"/>
          <w:lang w:eastAsia="hu-HU"/>
        </w:rPr>
        <w:t xml:space="preserve"> </w:t>
      </w:r>
      <w:r w:rsidR="005E505F" w:rsidRPr="00D70515">
        <w:rPr>
          <w:rFonts w:cstheme="minorHAnsi"/>
          <w:sz w:val="24"/>
          <w:szCs w:val="24"/>
          <w:lang w:eastAsia="hu-HU"/>
        </w:rPr>
        <w:t xml:space="preserve">később tervezett építmény építését, amely a településen további munkahelyeket hoz létre, ez pedig hozzájárul a fiatalok helyben maradásához. </w:t>
      </w:r>
    </w:p>
    <w:p w14:paraId="3F362C8D" w14:textId="1392B8C1" w:rsidR="005E505F" w:rsidRDefault="005E505F" w:rsidP="005E505F">
      <w:pPr>
        <w:pStyle w:val="NormlWeb"/>
        <w:shd w:val="clear" w:color="auto" w:fill="FFFFFF"/>
        <w:spacing w:before="30" w:beforeAutospacing="0" w:after="75" w:afterAutospacing="0"/>
        <w:rPr>
          <w:rFonts w:ascii="Open Sans" w:hAnsi="Open Sans" w:cs="Open Sans"/>
          <w:color w:val="666666"/>
          <w:sz w:val="20"/>
          <w:szCs w:val="20"/>
        </w:rPr>
      </w:pPr>
      <w:r w:rsidRPr="00D70515">
        <w:rPr>
          <w:rFonts w:ascii="Calibri" w:hAnsi="Calibri" w:cs="Calibri"/>
        </w:rPr>
        <w:t>Kivitelező:</w:t>
      </w:r>
      <w:r w:rsidR="00D70515">
        <w:rPr>
          <w:rFonts w:ascii="Calibri" w:hAnsi="Calibri" w:cs="Calibri"/>
        </w:rPr>
        <w:t xml:space="preserve"> </w:t>
      </w:r>
      <w:r w:rsidRPr="00D70515">
        <w:rPr>
          <w:rFonts w:ascii="Calibri" w:hAnsi="Calibri" w:cs="Calibri"/>
          <w:b/>
          <w:bCs/>
        </w:rPr>
        <w:t xml:space="preserve">IMSYS Mérnöki Szolgáltató </w:t>
      </w:r>
      <w:proofErr w:type="spellStart"/>
      <w:r w:rsidRPr="00D70515">
        <w:rPr>
          <w:rFonts w:ascii="Calibri" w:hAnsi="Calibri" w:cs="Calibri"/>
          <w:b/>
          <w:bCs/>
        </w:rPr>
        <w:t>Kf</w:t>
      </w:r>
      <w:proofErr w:type="spellEnd"/>
      <w:r w:rsidRPr="00D70515">
        <w:rPr>
          <w:rFonts w:ascii="Calibri" w:hAnsi="Calibri" w:cs="Calibri"/>
          <w:b/>
          <w:bCs/>
        </w:rPr>
        <w:t>. (</w:t>
      </w:r>
      <w:r w:rsidRPr="00D70515">
        <w:rPr>
          <w:rFonts w:ascii="Calibri" w:hAnsi="Calibri" w:cs="Calibri"/>
        </w:rPr>
        <w:t>székhely: 1033 Budapest, Mozaik utca 14/a) A teljesítés helye: </w:t>
      </w:r>
      <w:r w:rsidRPr="00D70515">
        <w:rPr>
          <w:rFonts w:ascii="Calibri" w:hAnsi="Calibri" w:cs="Calibri"/>
          <w:b/>
          <w:bCs/>
        </w:rPr>
        <w:t>Pilisszentiván belterület 1480 hrsz.</w:t>
      </w:r>
      <w:r w:rsidRPr="00D70515">
        <w:rPr>
          <w:rFonts w:ascii="Open Sans" w:hAnsi="Open Sans" w:cs="Open Sans"/>
          <w:sz w:val="20"/>
          <w:szCs w:val="20"/>
        </w:rPr>
        <w:br/>
      </w:r>
    </w:p>
    <w:p w14:paraId="207D7E02" w14:textId="77AFB915" w:rsidR="005D02EE" w:rsidRPr="003D2244" w:rsidRDefault="005D02EE">
      <w:pPr>
        <w:rPr>
          <w:rFonts w:cstheme="minorHAnsi"/>
          <w:shd w:val="clear" w:color="auto" w:fill="FFFFFF"/>
        </w:rPr>
      </w:pPr>
      <w:r w:rsidRPr="005D02EE">
        <w:rPr>
          <w:rFonts w:cstheme="minorHAnsi"/>
        </w:rPr>
        <w:t xml:space="preserve">További információ: </w:t>
      </w:r>
      <w:r w:rsidRPr="005D02EE">
        <w:rPr>
          <w:rFonts w:cstheme="minorHAnsi"/>
          <w:b/>
          <w:bCs/>
        </w:rPr>
        <w:t>Pilisszentiván Község Polgármesteri Hivatala</w:t>
      </w:r>
      <w:r>
        <w:rPr>
          <w:rFonts w:cstheme="minorHAnsi"/>
          <w:b/>
          <w:bCs/>
        </w:rPr>
        <w:t xml:space="preserve">, </w:t>
      </w:r>
      <w:r w:rsidRPr="005D02EE">
        <w:rPr>
          <w:rFonts w:eastAsia="Times New Roman" w:cstheme="minorHAnsi"/>
          <w:kern w:val="0"/>
          <w:lang w:eastAsia="hu-HU"/>
          <w14:ligatures w14:val="none"/>
        </w:rPr>
        <w:t>2084 Pilisszentiván, Szabadság u. 85.Telefon: 26/367-322 26/367-322</w:t>
      </w:r>
      <w:r w:rsidR="00D2606C">
        <w:rPr>
          <w:rFonts w:eastAsia="Times New Roman" w:cstheme="minorHAnsi"/>
          <w:kern w:val="0"/>
          <w:lang w:eastAsia="hu-HU"/>
          <w14:ligatures w14:val="none"/>
        </w:rPr>
        <w:t xml:space="preserve">, </w:t>
      </w:r>
      <w:r w:rsidRPr="005D02EE">
        <w:rPr>
          <w:rFonts w:eastAsia="Times New Roman" w:cstheme="minorHAnsi"/>
          <w:kern w:val="0"/>
          <w:lang w:eastAsia="hu-HU"/>
          <w14:ligatures w14:val="none"/>
        </w:rPr>
        <w:t>E-mail: </w:t>
      </w:r>
      <w:hyperlink r:id="rId10" w:history="1">
        <w:r w:rsidRPr="005D02EE">
          <w:rPr>
            <w:rFonts w:eastAsia="Times New Roman" w:cstheme="minorHAnsi"/>
            <w:kern w:val="0"/>
            <w:u w:val="single"/>
            <w:lang w:eastAsia="hu-HU"/>
            <w14:ligatures w14:val="none"/>
          </w:rPr>
          <w:t>hivatal@pilisszentivan.hu</w:t>
        </w:r>
      </w:hyperlink>
      <w:r w:rsidRPr="005D02EE">
        <w:rPr>
          <w:rFonts w:cstheme="minorHAnsi"/>
          <w:shd w:val="clear" w:color="auto" w:fill="FFFFFF"/>
        </w:rPr>
        <w:t xml:space="preserve"> </w:t>
      </w:r>
      <w:r w:rsidR="003D2244">
        <w:rPr>
          <w:rFonts w:cstheme="minorHAnsi"/>
          <w:shd w:val="clear" w:color="auto" w:fill="FFFFFF"/>
        </w:rPr>
        <w:br/>
      </w:r>
      <w:r>
        <w:rPr>
          <w:rFonts w:cstheme="minorHAnsi"/>
          <w:shd w:val="clear" w:color="auto" w:fill="FFFFFF"/>
        </w:rPr>
        <w:t xml:space="preserve">Jegyző: </w:t>
      </w:r>
      <w:r w:rsidRPr="005D02EE">
        <w:rPr>
          <w:rFonts w:cstheme="minorHAnsi"/>
          <w:shd w:val="clear" w:color="auto" w:fill="FFFFFF"/>
        </w:rPr>
        <w:t>Dr. Peller György</w:t>
      </w:r>
      <w:r>
        <w:rPr>
          <w:rFonts w:cstheme="minorHAnsi"/>
        </w:rPr>
        <w:t xml:space="preserve">, </w:t>
      </w:r>
      <w:r w:rsidRPr="005D02EE">
        <w:rPr>
          <w:rFonts w:cstheme="minorHAnsi"/>
          <w:shd w:val="clear" w:color="auto" w:fill="FFFFFF"/>
        </w:rPr>
        <w:t>06-26-367-322; 06-70-3146093</w:t>
      </w:r>
      <w:r>
        <w:rPr>
          <w:rFonts w:cstheme="minorHAnsi"/>
        </w:rPr>
        <w:t xml:space="preserve">, </w:t>
      </w:r>
      <w:r w:rsidRPr="005D02EE">
        <w:rPr>
          <w:rFonts w:cstheme="minorHAnsi"/>
          <w:shd w:val="clear" w:color="auto" w:fill="FFFFFF"/>
        </w:rPr>
        <w:t>E-mail: </w:t>
      </w:r>
      <w:hyperlink r:id="rId11" w:history="1">
        <w:r w:rsidRPr="005D02EE">
          <w:rPr>
            <w:rFonts w:cstheme="minorHAnsi"/>
            <w:u w:val="single"/>
            <w:shd w:val="clear" w:color="auto" w:fill="FFFFFF"/>
          </w:rPr>
          <w:t>jegyzo@pilisszentivan.hu</w:t>
        </w:r>
      </w:hyperlink>
      <w:r w:rsidR="003D2244">
        <w:rPr>
          <w:rFonts w:cstheme="minorHAnsi"/>
          <w:shd w:val="clear" w:color="auto" w:fill="FFFFFF"/>
        </w:rPr>
        <w:br/>
      </w:r>
      <w:r>
        <w:rPr>
          <w:rFonts w:eastAsia="Times New Roman" w:cstheme="minorHAnsi"/>
          <w:kern w:val="0"/>
          <w:lang w:eastAsia="hu-HU"/>
          <w14:ligatures w14:val="none"/>
        </w:rPr>
        <w:t xml:space="preserve">Műszaki ügyek: </w:t>
      </w:r>
      <w:proofErr w:type="spellStart"/>
      <w:r w:rsidRPr="005D02EE">
        <w:rPr>
          <w:rFonts w:cstheme="minorHAnsi"/>
        </w:rPr>
        <w:t>Eversné</w:t>
      </w:r>
      <w:proofErr w:type="spellEnd"/>
      <w:r w:rsidRPr="005D02EE">
        <w:rPr>
          <w:rFonts w:cstheme="minorHAnsi"/>
        </w:rPr>
        <w:t xml:space="preserve"> </w:t>
      </w:r>
      <w:proofErr w:type="spellStart"/>
      <w:r w:rsidRPr="005D02EE">
        <w:rPr>
          <w:rFonts w:cstheme="minorHAnsi"/>
        </w:rPr>
        <w:t>Gönczi</w:t>
      </w:r>
      <w:proofErr w:type="spellEnd"/>
      <w:r w:rsidRPr="005D02EE">
        <w:rPr>
          <w:rFonts w:cstheme="minorHAnsi"/>
        </w:rPr>
        <w:t xml:space="preserve"> Ildikó</w:t>
      </w:r>
      <w:r>
        <w:rPr>
          <w:rFonts w:cstheme="minorHAnsi"/>
        </w:rPr>
        <w:t xml:space="preserve">, </w:t>
      </w:r>
      <w:proofErr w:type="spellStart"/>
      <w:r w:rsidRPr="005D02EE">
        <w:rPr>
          <w:rFonts w:cstheme="minorHAnsi"/>
        </w:rPr>
        <w:t>Hanulics</w:t>
      </w:r>
      <w:proofErr w:type="spellEnd"/>
      <w:r w:rsidRPr="005D02EE">
        <w:rPr>
          <w:rFonts w:cstheme="minorHAnsi"/>
        </w:rPr>
        <w:t xml:space="preserve"> István</w:t>
      </w:r>
      <w:r w:rsidR="00D2606C">
        <w:rPr>
          <w:rFonts w:cstheme="minorHAnsi"/>
        </w:rPr>
        <w:t xml:space="preserve">, </w:t>
      </w:r>
      <w:r w:rsidRPr="005D02EE">
        <w:rPr>
          <w:rFonts w:cstheme="minorHAnsi"/>
        </w:rPr>
        <w:t>Telefon: 06-26/367-322 5.mell., 06-70/4565556</w:t>
      </w:r>
      <w:r w:rsidRPr="005D02EE">
        <w:rPr>
          <w:rFonts w:cstheme="minorHAnsi"/>
        </w:rPr>
        <w:br/>
        <w:t>E-mail: </w:t>
      </w:r>
      <w:hyperlink r:id="rId12" w:history="1">
        <w:r w:rsidR="003D2244" w:rsidRPr="00B964C1">
          <w:rPr>
            <w:rStyle w:val="Hiperhivatkozs"/>
            <w:rFonts w:cstheme="minorHAnsi"/>
          </w:rPr>
          <w:t>muszak@pilisszentivan.hu</w:t>
        </w:r>
      </w:hyperlink>
    </w:p>
    <w:sectPr w:rsidR="005D02EE" w:rsidRPr="003D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F"/>
    <w:rsid w:val="00193926"/>
    <w:rsid w:val="0023391D"/>
    <w:rsid w:val="00284044"/>
    <w:rsid w:val="003D2244"/>
    <w:rsid w:val="004E4ECC"/>
    <w:rsid w:val="005D02EE"/>
    <w:rsid w:val="005E505F"/>
    <w:rsid w:val="007E7948"/>
    <w:rsid w:val="00B3115E"/>
    <w:rsid w:val="00D2606C"/>
    <w:rsid w:val="00D70515"/>
    <w:rsid w:val="00E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1DDF"/>
  <w15:chartTrackingRefBased/>
  <w15:docId w15:val="{2FBC0D37-11B8-4098-A8B9-B76C6D4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E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1939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3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i@mti.h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ti.hu" TargetMode="External"/><Relationship Id="rId12" Type="http://schemas.openxmlformats.org/officeDocument/2006/relationships/hyperlink" Target="mailto:muszak@pilisszentivan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kuk.kornelia@gmail.com" TargetMode="External"/><Relationship Id="rId11" Type="http://schemas.openxmlformats.org/officeDocument/2006/relationships/hyperlink" Target="mailto:jegyzo@pilisszentivan.hu" TargetMode="External"/><Relationship Id="rId5" Type="http://schemas.openxmlformats.org/officeDocument/2006/relationships/hyperlink" Target="mailto:rika@pilistelevizio.hu" TargetMode="External"/><Relationship Id="rId10" Type="http://schemas.openxmlformats.org/officeDocument/2006/relationships/hyperlink" Target="mailto:hivatal@pilisszentivan.hu" TargetMode="External"/><Relationship Id="rId4" Type="http://schemas.openxmlformats.org/officeDocument/2006/relationships/hyperlink" Target="mailto:sanktiwaner.zeitung@gmail.com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 word</dc:creator>
  <cp:keywords/>
  <dc:description/>
  <cp:lastModifiedBy>felhaszn word</cp:lastModifiedBy>
  <cp:revision>8</cp:revision>
  <cp:lastPrinted>2023-07-13T10:24:00Z</cp:lastPrinted>
  <dcterms:created xsi:type="dcterms:W3CDTF">2023-07-13T10:04:00Z</dcterms:created>
  <dcterms:modified xsi:type="dcterms:W3CDTF">2023-07-13T11:37:00Z</dcterms:modified>
</cp:coreProperties>
</file>